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left="-3" w:leftChars="-13" w:right="195" w:rightChars="61" w:hanging="39" w:hangingChars="7"/>
        <w:jc w:val="distribute"/>
        <w:rPr>
          <w:rFonts w:hint="eastAsia" w:ascii="方正小标宋简体" w:eastAsia="方正小标宋简体"/>
          <w:color w:val="FF0000"/>
          <w:spacing w:val="-70"/>
          <w:w w:val="72"/>
          <w:sz w:val="98"/>
          <w:szCs w:val="98"/>
        </w:rPr>
      </w:pPr>
      <w:bookmarkStart w:id="2" w:name="_GoBack"/>
      <w:bookmarkEnd w:id="2"/>
      <w:r>
        <w:rPr>
          <w:rFonts w:hint="eastAsia" w:ascii="方正小标宋简体" w:eastAsia="方正小标宋简体"/>
          <w:color w:val="FF0000"/>
          <w:spacing w:val="-70"/>
          <w:w w:val="72"/>
          <w:sz w:val="98"/>
          <w:szCs w:val="98"/>
        </w:rPr>
        <w:t>四川省教育科学研究院办公室</w:t>
      </w:r>
    </w:p>
    <w:p>
      <w:pPr>
        <w:spacing w:line="500" w:lineRule="exact"/>
        <w:ind w:right="563" w:rightChars="176"/>
        <w:jc w:val="center"/>
        <w:rPr>
          <w:rFonts w:hint="eastAsia" w:ascii="方正小标宋_GBK" w:eastAsia="方正小标宋_GBK"/>
          <w:sz w:val="44"/>
          <w:szCs w:val="44"/>
        </w:rPr>
      </w:pPr>
      <w:r>
        <w:rPr>
          <w:rFonts w:hint="eastAsia" w:ascii="方正小标宋_GBK" w:eastAsia="方正小标宋_GBK"/>
          <w:color w:val="FF0000"/>
          <w:sz w:val="44"/>
          <w:szCs w:val="44"/>
          <w:lang/>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27940</wp:posOffset>
                </wp:positionV>
                <wp:extent cx="5649595" cy="0"/>
                <wp:effectExtent l="0" t="28575" r="1905" b="34925"/>
                <wp:wrapNone/>
                <wp:docPr id="1" name="直线 9"/>
                <wp:cNvGraphicFramePr/>
                <a:graphic xmlns:a="http://schemas.openxmlformats.org/drawingml/2006/main">
                  <a:graphicData uri="http://schemas.microsoft.com/office/word/2010/wordprocessingShape">
                    <wps:wsp>
                      <wps:cNvSpPr/>
                      <wps:spPr>
                        <a:xfrm>
                          <a:off x="0" y="0"/>
                          <a:ext cx="564959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3pt;margin-top:2.2pt;height:0pt;width:444.85pt;z-index:251659264;mso-width-relative:page;mso-height-relative:page;" filled="f" stroked="t" coordsize="21600,21600" o:gfxdata="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1uoM1QAAAAYBAAAPAAAAAAAAAAEAIAAAACIAAABkcnMvZG93bnJldi54bWxQSwECFAAUAAAACACH&#10;TuJAR+hJCu4BAADiAwAADgAAAAAAAAABACAAAAAkAQAAZHJzL2Uyb0RvYy54bWxQSwUGAAAAAAYA&#10;BgBZAQAAhAUAAAAA&#10;">
                <v:fill on="f" focussize="0,0"/>
                <v:stroke weight="4.5pt" color="#FF0000" linestyle="thickThin" joinstyle="round"/>
                <v:imagedata o:title=""/>
                <o:lock v:ext="edit" aspectratio="f"/>
              </v:line>
            </w:pict>
          </mc:Fallback>
        </mc:AlternateContent>
      </w:r>
    </w:p>
    <w:p>
      <w:pPr>
        <w:spacing w:line="700" w:lineRule="exact"/>
        <w:ind w:right="10" w:rightChars="3"/>
        <w:jc w:val="center"/>
        <w:rPr>
          <w:rFonts w:ascii="方正小标宋_GBK" w:hAnsi="黑体" w:eastAsia="方正小标宋_GBK" w:cs="宋体"/>
          <w:bCs/>
          <w:kern w:val="0"/>
          <w:sz w:val="44"/>
          <w:szCs w:val="44"/>
        </w:rPr>
      </w:pPr>
      <w:r>
        <w:rPr>
          <w:rFonts w:hint="eastAsia" w:ascii="方正小标宋_GBK" w:hAnsi="黑体" w:eastAsia="方正小标宋_GBK" w:cs="宋体"/>
          <w:bCs/>
          <w:kern w:val="0"/>
          <w:sz w:val="44"/>
          <w:szCs w:val="44"/>
        </w:rPr>
        <w:t>四川省教育科学研究院办公室关于举行《DFM视域下中小学心理健康服务体系建设研究》</w:t>
      </w:r>
    </w:p>
    <w:p>
      <w:pPr>
        <w:spacing w:line="700" w:lineRule="exact"/>
        <w:ind w:right="10" w:rightChars="3"/>
        <w:jc w:val="center"/>
        <w:rPr>
          <w:rFonts w:ascii="方正小标宋_GBK" w:hAnsi="黑体" w:eastAsia="方正小标宋_GBK" w:cs="宋体"/>
          <w:bCs/>
          <w:kern w:val="0"/>
          <w:sz w:val="44"/>
          <w:szCs w:val="44"/>
        </w:rPr>
      </w:pPr>
      <w:r>
        <w:rPr>
          <w:rFonts w:hint="eastAsia" w:ascii="方正小标宋_GBK" w:hAnsi="黑体" w:eastAsia="方正小标宋_GBK" w:cs="宋体"/>
          <w:bCs/>
          <w:kern w:val="0"/>
          <w:sz w:val="44"/>
          <w:szCs w:val="44"/>
        </w:rPr>
        <w:t>课题开题、子课题培训暨中国儿童青少年</w:t>
      </w:r>
    </w:p>
    <w:p>
      <w:pPr>
        <w:spacing w:line="700" w:lineRule="exact"/>
        <w:ind w:right="10" w:rightChars="3"/>
        <w:jc w:val="center"/>
        <w:rPr>
          <w:rFonts w:hint="eastAsia" w:ascii="方正小标宋_GBK" w:eastAsia="方正小标宋_GBK"/>
          <w:sz w:val="44"/>
          <w:szCs w:val="44"/>
        </w:rPr>
      </w:pPr>
      <w:r>
        <w:rPr>
          <w:rFonts w:hint="eastAsia" w:ascii="方正小标宋_GBK" w:hAnsi="黑体" w:eastAsia="方正小标宋_GBK" w:cs="宋体"/>
          <w:bCs/>
          <w:kern w:val="0"/>
          <w:sz w:val="44"/>
          <w:szCs w:val="44"/>
        </w:rPr>
        <w:t>心理健康教育项目汇报活动的通知</w:t>
      </w:r>
    </w:p>
    <w:p>
      <w:pPr>
        <w:widowControl/>
        <w:snapToGrid w:val="0"/>
        <w:spacing w:before="240" w:beforeLines="100" w:line="570" w:lineRule="exact"/>
        <w:rPr>
          <w:rFonts w:hint="eastAsia" w:hAnsi="黑体" w:cs="宋体"/>
          <w:color w:val="222222"/>
          <w:kern w:val="0"/>
          <w:szCs w:val="32"/>
        </w:rPr>
      </w:pPr>
      <w:r>
        <w:rPr>
          <w:rFonts w:hint="eastAsia" w:hAnsi="黑体" w:cs="宋体"/>
          <w:color w:val="222222"/>
          <w:kern w:val="0"/>
          <w:szCs w:val="32"/>
        </w:rPr>
        <w:t>各市（州）教科所（院）、子课题单位：</w:t>
      </w:r>
    </w:p>
    <w:p>
      <w:pPr>
        <w:snapToGrid w:val="0"/>
        <w:spacing w:line="570" w:lineRule="exact"/>
        <w:ind w:firstLine="640" w:firstLineChars="200"/>
        <w:rPr>
          <w:rFonts w:hint="eastAsia" w:hAnsi="华文仿宋"/>
          <w:szCs w:val="32"/>
        </w:rPr>
      </w:pPr>
      <w:r>
        <w:rPr>
          <w:rFonts w:hint="eastAsia" w:hAnsi="华文仿宋"/>
          <w:szCs w:val="32"/>
        </w:rPr>
        <w:t>为进一步加强中小学心理健康服务体系建设，有效开展2022年度四川省教育科研重大课题《DFM视域下中小学心理健康服务体系建设研究》的研究，我院于2023年2月20日发出通知，向各市（州）征集子课题。目前，子课题申报和评审工作已经完成，现将子课题立项名单公布于后（见附件1）。</w:t>
      </w:r>
    </w:p>
    <w:p>
      <w:pPr>
        <w:snapToGrid w:val="0"/>
        <w:spacing w:line="570" w:lineRule="exact"/>
        <w:ind w:firstLine="640" w:firstLineChars="200"/>
        <w:rPr>
          <w:rFonts w:hint="eastAsia" w:hAnsi="华文仿宋"/>
          <w:szCs w:val="32"/>
        </w:rPr>
      </w:pPr>
      <w:r>
        <w:rPr>
          <w:rFonts w:hint="eastAsia" w:hAnsi="华文仿宋"/>
          <w:szCs w:val="32"/>
        </w:rPr>
        <w:t>经研究，决定于2023年5月15-16日举行总课题开题、子课题培训暨中国儿童青少年心理健康教育项目汇报活动。现将活动事项通知如下。</w:t>
      </w:r>
    </w:p>
    <w:p>
      <w:pPr>
        <w:widowControl/>
        <w:snapToGrid w:val="0"/>
        <w:spacing w:line="570" w:lineRule="exact"/>
        <w:ind w:firstLine="640" w:firstLineChars="200"/>
        <w:outlineLvl w:val="0"/>
        <w:rPr>
          <w:rFonts w:hint="eastAsia" w:ascii="黑体" w:hAnsi="黑体" w:eastAsia="黑体"/>
          <w:szCs w:val="32"/>
        </w:rPr>
      </w:pPr>
      <w:r>
        <w:rPr>
          <w:rFonts w:hint="eastAsia" w:ascii="黑体" w:hAnsi="黑体" w:eastAsia="黑体"/>
          <w:szCs w:val="32"/>
        </w:rPr>
        <w:t>一、活动内容</w:t>
      </w:r>
    </w:p>
    <w:p>
      <w:pPr>
        <w:widowControl/>
        <w:snapToGrid w:val="0"/>
        <w:spacing w:line="570" w:lineRule="exact"/>
        <w:ind w:firstLine="640" w:firstLineChars="200"/>
        <w:rPr>
          <w:rFonts w:hint="eastAsia" w:hAnsi="华文仿宋" w:cs="宋体"/>
          <w:color w:val="FF0000"/>
          <w:kern w:val="0"/>
          <w:szCs w:val="32"/>
        </w:rPr>
      </w:pPr>
      <w:r>
        <w:rPr>
          <w:rFonts w:hint="eastAsia" w:hAnsi="华文仿宋" w:cs="宋体"/>
          <w:kern w:val="0"/>
          <w:szCs w:val="32"/>
        </w:rPr>
        <w:t>1．中国儿童青少年心理健康教育项目汇报。</w:t>
      </w:r>
    </w:p>
    <w:p>
      <w:pPr>
        <w:widowControl/>
        <w:snapToGrid w:val="0"/>
        <w:spacing w:line="570" w:lineRule="exact"/>
        <w:ind w:firstLine="640" w:firstLineChars="200"/>
        <w:rPr>
          <w:rFonts w:hint="eastAsia" w:hAnsi="华文仿宋" w:cs="宋体"/>
          <w:kern w:val="0"/>
          <w:szCs w:val="32"/>
        </w:rPr>
      </w:pPr>
      <w:r>
        <w:rPr>
          <w:rFonts w:hint="eastAsia" w:hAnsi="华文仿宋"/>
          <w:szCs w:val="32"/>
        </w:rPr>
        <w:t>2．总课题开题</w:t>
      </w:r>
      <w:r>
        <w:rPr>
          <w:rFonts w:hint="eastAsia" w:hAnsi="华文仿宋" w:cs="宋体"/>
          <w:kern w:val="0"/>
          <w:szCs w:val="32"/>
        </w:rPr>
        <w:t>报告、专家论证。</w:t>
      </w:r>
    </w:p>
    <w:p>
      <w:pPr>
        <w:widowControl/>
        <w:snapToGrid w:val="0"/>
        <w:spacing w:line="570" w:lineRule="exact"/>
        <w:ind w:firstLine="640" w:firstLineChars="200"/>
        <w:rPr>
          <w:rFonts w:hint="eastAsia" w:hAnsi="华文仿宋" w:cs="宋体"/>
          <w:kern w:val="0"/>
          <w:szCs w:val="32"/>
        </w:rPr>
      </w:pPr>
      <w:r>
        <w:rPr>
          <w:rFonts w:hint="eastAsia" w:hAnsi="华文仿宋" w:cs="宋体"/>
          <w:kern w:val="0"/>
          <w:szCs w:val="32"/>
        </w:rPr>
        <w:t>3．专家讲座。</w:t>
      </w:r>
    </w:p>
    <w:p>
      <w:pPr>
        <w:widowControl/>
        <w:snapToGrid w:val="0"/>
        <w:spacing w:line="570" w:lineRule="exact"/>
        <w:ind w:firstLine="640" w:firstLineChars="200"/>
        <w:rPr>
          <w:rFonts w:hint="eastAsia" w:hAnsi="华文仿宋" w:cs="宋体"/>
          <w:kern w:val="0"/>
          <w:szCs w:val="32"/>
        </w:rPr>
      </w:pPr>
      <w:r>
        <w:rPr>
          <w:rFonts w:hint="eastAsia" w:hAnsi="华文仿宋" w:cs="宋体"/>
          <w:kern w:val="0"/>
          <w:szCs w:val="32"/>
        </w:rPr>
        <w:t>4．子课题研究培训。</w:t>
      </w:r>
    </w:p>
    <w:p>
      <w:pPr>
        <w:widowControl/>
        <w:snapToGrid w:val="0"/>
        <w:spacing w:line="570" w:lineRule="exact"/>
        <w:ind w:firstLine="640" w:firstLineChars="200"/>
        <w:outlineLvl w:val="0"/>
        <w:rPr>
          <w:rFonts w:hint="eastAsia" w:ascii="黑体" w:hAnsi="黑体" w:eastAsia="黑体"/>
          <w:szCs w:val="32"/>
        </w:rPr>
      </w:pPr>
      <w:r>
        <w:rPr>
          <w:rFonts w:hint="eastAsia" w:ascii="黑体" w:hAnsi="黑体" w:eastAsia="黑体"/>
          <w:szCs w:val="32"/>
        </w:rPr>
        <w:t>二、参加人员</w:t>
      </w:r>
    </w:p>
    <w:p>
      <w:pPr>
        <w:widowControl/>
        <w:snapToGrid w:val="0"/>
        <w:spacing w:line="570" w:lineRule="exact"/>
        <w:ind w:firstLine="640" w:firstLineChars="200"/>
        <w:rPr>
          <w:rFonts w:hint="eastAsia" w:hAnsi="华文仿宋" w:cs="宋体"/>
          <w:kern w:val="0"/>
          <w:szCs w:val="32"/>
        </w:rPr>
      </w:pPr>
      <w:r>
        <w:rPr>
          <w:rFonts w:hint="eastAsia" w:hAnsi="华文仿宋" w:cs="宋体"/>
          <w:kern w:val="0"/>
          <w:szCs w:val="32"/>
        </w:rPr>
        <w:t>1．各市（州）教科所（院）分管领导、学科教研员。</w:t>
      </w:r>
    </w:p>
    <w:p>
      <w:pPr>
        <w:widowControl/>
        <w:tabs>
          <w:tab w:val="left" w:pos="6336"/>
        </w:tabs>
        <w:snapToGrid w:val="0"/>
        <w:spacing w:line="570" w:lineRule="exact"/>
        <w:ind w:firstLine="640" w:firstLineChars="200"/>
        <w:rPr>
          <w:rFonts w:hint="eastAsia" w:hAnsi="华文仿宋" w:cs="宋体"/>
          <w:kern w:val="0"/>
          <w:szCs w:val="32"/>
        </w:rPr>
      </w:pPr>
      <w:r>
        <w:rPr>
          <w:rFonts w:hint="eastAsia" w:hAnsi="华文仿宋" w:cs="宋体"/>
          <w:kern w:val="0"/>
          <w:szCs w:val="32"/>
        </w:rPr>
        <w:t>2．项目组专家及总课题组成员。</w:t>
      </w:r>
    </w:p>
    <w:p>
      <w:pPr>
        <w:widowControl/>
        <w:snapToGrid w:val="0"/>
        <w:spacing w:line="570" w:lineRule="exact"/>
        <w:ind w:firstLine="640" w:firstLineChars="200"/>
        <w:rPr>
          <w:rFonts w:hint="eastAsia" w:hAnsi="华文仿宋" w:cs="宋体"/>
          <w:kern w:val="0"/>
          <w:szCs w:val="32"/>
        </w:rPr>
      </w:pPr>
      <w:r>
        <w:rPr>
          <w:rFonts w:hint="eastAsia" w:hAnsi="华文仿宋" w:cs="宋体"/>
          <w:kern w:val="0"/>
          <w:szCs w:val="32"/>
        </w:rPr>
        <w:t>3．各子课题负责人或1名主要研究人员。</w:t>
      </w:r>
    </w:p>
    <w:p>
      <w:pPr>
        <w:widowControl/>
        <w:snapToGrid w:val="0"/>
        <w:spacing w:line="570" w:lineRule="exact"/>
        <w:ind w:firstLine="640" w:firstLineChars="200"/>
        <w:outlineLvl w:val="0"/>
        <w:rPr>
          <w:rFonts w:hint="eastAsia" w:ascii="黑体" w:hAnsi="黑体" w:eastAsia="黑体"/>
          <w:szCs w:val="32"/>
        </w:rPr>
      </w:pPr>
      <w:r>
        <w:rPr>
          <w:rFonts w:hint="eastAsia" w:ascii="黑体" w:hAnsi="黑体" w:eastAsia="黑体"/>
          <w:szCs w:val="32"/>
        </w:rPr>
        <w:t>三、活动时间和地点</w:t>
      </w:r>
    </w:p>
    <w:p>
      <w:pPr>
        <w:widowControl/>
        <w:snapToGrid w:val="0"/>
        <w:spacing w:line="570" w:lineRule="exact"/>
        <w:ind w:firstLine="643" w:firstLineChars="200"/>
        <w:rPr>
          <w:rFonts w:hint="eastAsia" w:hAnsi="华文仿宋"/>
          <w:szCs w:val="32"/>
        </w:rPr>
      </w:pPr>
      <w:r>
        <w:rPr>
          <w:rFonts w:hint="eastAsia" w:ascii="楷体_GB2312" w:hAnsi="华文仿宋" w:eastAsia="楷体_GB2312"/>
          <w:b/>
          <w:szCs w:val="32"/>
        </w:rPr>
        <w:t>（一）活动时间：</w:t>
      </w:r>
      <w:r>
        <w:rPr>
          <w:rFonts w:hint="eastAsia" w:hAnsi="华文仿宋"/>
          <w:szCs w:val="32"/>
        </w:rPr>
        <w:t>2023年5月15-16日。</w:t>
      </w:r>
    </w:p>
    <w:p>
      <w:pPr>
        <w:widowControl/>
        <w:snapToGrid w:val="0"/>
        <w:spacing w:line="570" w:lineRule="exact"/>
        <w:ind w:firstLine="643" w:firstLineChars="200"/>
        <w:rPr>
          <w:rFonts w:hint="eastAsia" w:hAnsi="华文仿宋"/>
          <w:szCs w:val="32"/>
        </w:rPr>
      </w:pPr>
      <w:r>
        <w:rPr>
          <w:rFonts w:hint="eastAsia" w:ascii="楷体_GB2312" w:hAnsi="华文仿宋" w:eastAsia="楷体_GB2312"/>
          <w:b/>
          <w:szCs w:val="32"/>
        </w:rPr>
        <w:t>（二）活动地点：</w:t>
      </w:r>
      <w:r>
        <w:rPr>
          <w:rFonts w:hint="eastAsia" w:hAnsi="华文仿宋"/>
          <w:szCs w:val="32"/>
        </w:rPr>
        <w:t>成都市石室天府中学</w:t>
      </w:r>
      <w:r>
        <w:rPr>
          <w:rFonts w:hint="eastAsia" w:hAnsi="华文仿宋"/>
          <w:bCs/>
          <w:szCs w:val="32"/>
        </w:rPr>
        <w:t>锦城湖校区</w:t>
      </w:r>
      <w:r>
        <w:rPr>
          <w:rFonts w:hint="eastAsia" w:hAnsi="华文仿宋"/>
          <w:szCs w:val="32"/>
        </w:rPr>
        <w:t>一楼多功能厅（成都市高新区盛兴街180号）。</w:t>
      </w:r>
    </w:p>
    <w:p>
      <w:pPr>
        <w:adjustRightInd w:val="0"/>
        <w:snapToGrid w:val="0"/>
        <w:spacing w:line="570" w:lineRule="exact"/>
        <w:ind w:firstLine="643" w:firstLineChars="200"/>
        <w:rPr>
          <w:rFonts w:hint="eastAsia" w:hAnsi="华文仿宋"/>
          <w:szCs w:val="32"/>
        </w:rPr>
      </w:pPr>
      <w:r>
        <w:rPr>
          <w:rFonts w:hint="eastAsia" w:ascii="楷体_GB2312" w:hAnsi="华文仿宋" w:eastAsia="楷体_GB2312"/>
          <w:b/>
          <w:szCs w:val="32"/>
        </w:rPr>
        <w:t>（三）报到时间：</w:t>
      </w:r>
      <w:r>
        <w:rPr>
          <w:rFonts w:hint="eastAsia" w:hAnsi="华文仿宋"/>
          <w:szCs w:val="32"/>
        </w:rPr>
        <w:t>2023年5月15日14:00-18:00。</w:t>
      </w:r>
    </w:p>
    <w:p>
      <w:pPr>
        <w:adjustRightInd w:val="0"/>
        <w:snapToGrid w:val="0"/>
        <w:spacing w:line="570" w:lineRule="exact"/>
        <w:ind w:firstLine="643" w:firstLineChars="200"/>
        <w:rPr>
          <w:rFonts w:hint="eastAsia" w:hAnsi="华文仿宋" w:cs="宋体"/>
          <w:b/>
          <w:kern w:val="0"/>
          <w:szCs w:val="32"/>
        </w:rPr>
      </w:pPr>
      <w:r>
        <w:rPr>
          <w:rFonts w:hint="eastAsia" w:ascii="楷体_GB2312" w:hAnsi="华文仿宋" w:eastAsia="楷体_GB2312"/>
          <w:b/>
          <w:szCs w:val="32"/>
        </w:rPr>
        <w:t>（四）报道地点：</w:t>
      </w:r>
      <w:r>
        <w:rPr>
          <w:rFonts w:hint="eastAsia" w:hAnsi="华文仿宋"/>
          <w:szCs w:val="32"/>
        </w:rPr>
        <w:t>成都瑞廷西郊酒店（成都市高新区剑南大道中段555号）。</w:t>
      </w:r>
    </w:p>
    <w:p>
      <w:pPr>
        <w:widowControl/>
        <w:snapToGrid w:val="0"/>
        <w:spacing w:line="570" w:lineRule="exact"/>
        <w:ind w:firstLine="640" w:firstLineChars="200"/>
        <w:outlineLvl w:val="0"/>
        <w:rPr>
          <w:rFonts w:hint="eastAsia" w:ascii="黑体" w:hAnsi="黑体" w:eastAsia="黑体"/>
          <w:szCs w:val="32"/>
        </w:rPr>
      </w:pPr>
      <w:r>
        <w:rPr>
          <w:rFonts w:hint="eastAsia" w:ascii="黑体" w:hAnsi="黑体" w:eastAsia="黑体"/>
          <w:szCs w:val="32"/>
        </w:rPr>
        <w:t>四、其他</w:t>
      </w:r>
    </w:p>
    <w:p>
      <w:pPr>
        <w:widowControl/>
        <w:snapToGrid w:val="0"/>
        <w:spacing w:line="570" w:lineRule="exact"/>
        <w:ind w:firstLine="640" w:firstLineChars="200"/>
        <w:rPr>
          <w:rFonts w:hint="eastAsia" w:hAnsi="华文仿宋" w:cs="宋体"/>
          <w:color w:val="222222"/>
          <w:kern w:val="0"/>
          <w:szCs w:val="32"/>
        </w:rPr>
      </w:pPr>
      <w:r>
        <w:rPr>
          <w:rFonts w:hint="eastAsia" w:hAnsi="华文仿宋" w:cs="宋体"/>
          <w:color w:val="222222"/>
          <w:kern w:val="0"/>
          <w:szCs w:val="32"/>
        </w:rPr>
        <w:t>1．本次活动不收取会务费，参会人员食宿费、差旅费等回所在单位按规定报销。</w:t>
      </w:r>
    </w:p>
    <w:p>
      <w:pPr>
        <w:widowControl/>
        <w:snapToGrid w:val="0"/>
        <w:spacing w:line="570" w:lineRule="exact"/>
        <w:ind w:firstLine="640" w:firstLineChars="200"/>
        <w:rPr>
          <w:rFonts w:hint="eastAsia" w:hAnsi="华文仿宋" w:cs="宋体"/>
          <w:kern w:val="0"/>
          <w:szCs w:val="32"/>
        </w:rPr>
      </w:pPr>
      <w:r>
        <w:rPr>
          <w:rFonts w:hint="eastAsia" w:hAnsi="华文仿宋" w:cs="宋体"/>
          <w:color w:val="222222"/>
          <w:kern w:val="0"/>
          <w:szCs w:val="32"/>
        </w:rPr>
        <w:t>2．请于5月8</w:t>
      </w:r>
      <w:r>
        <w:rPr>
          <w:rFonts w:hint="eastAsia" w:hAnsi="华文仿宋" w:cs="宋体"/>
          <w:kern w:val="0"/>
          <w:szCs w:val="32"/>
        </w:rPr>
        <w:t>日前将“参加人员回执”（见附件2）发送至</w:t>
      </w:r>
      <w:bookmarkStart w:id="0" w:name="OLE_LINK1"/>
      <w:bookmarkStart w:id="1" w:name="OLE_LINK2"/>
      <w:r>
        <w:rPr>
          <w:rFonts w:hint="eastAsia" w:hAnsi="华文仿宋" w:cs="宋体"/>
          <w:kern w:val="0"/>
          <w:szCs w:val="32"/>
        </w:rPr>
        <w:t>46372196</w:t>
      </w:r>
      <w:bookmarkEnd w:id="0"/>
      <w:bookmarkEnd w:id="1"/>
      <w:r>
        <w:rPr>
          <w:rFonts w:hint="eastAsia" w:hAnsi="华文仿宋" w:cs="宋体"/>
          <w:kern w:val="0"/>
          <w:szCs w:val="32"/>
        </w:rPr>
        <w:t>@qq.com。</w:t>
      </w:r>
    </w:p>
    <w:p>
      <w:pPr>
        <w:widowControl/>
        <w:snapToGrid w:val="0"/>
        <w:spacing w:line="570" w:lineRule="exact"/>
        <w:ind w:firstLine="640" w:firstLineChars="200"/>
        <w:outlineLvl w:val="0"/>
        <w:rPr>
          <w:rFonts w:hint="eastAsia" w:hAnsi="华文仿宋" w:cs="宋体"/>
          <w:kern w:val="0"/>
          <w:szCs w:val="32"/>
        </w:rPr>
      </w:pPr>
      <w:r>
        <w:rPr>
          <w:rFonts w:hint="eastAsia" w:hAnsi="华文仿宋" w:cs="宋体"/>
          <w:kern w:val="0"/>
          <w:szCs w:val="32"/>
        </w:rPr>
        <w:t>3．联系人：唐远琼 18982721932，王若宇 13981717917</w:t>
      </w:r>
    </w:p>
    <w:p>
      <w:pPr>
        <w:widowControl/>
        <w:snapToGrid w:val="0"/>
        <w:spacing w:before="120" w:beforeLines="50" w:line="540" w:lineRule="exact"/>
        <w:ind w:left="1920" w:leftChars="200" w:right="-11" w:hanging="1280" w:hangingChars="400"/>
        <w:jc w:val="left"/>
        <w:rPr>
          <w:rFonts w:hint="eastAsia" w:hAnsi="华文仿宋"/>
          <w:szCs w:val="32"/>
        </w:rPr>
      </w:pPr>
      <w:r>
        <w:rPr>
          <w:rFonts w:hint="eastAsia" w:hAnsi="华文仿宋" w:cs="宋体"/>
          <w:bCs/>
          <w:color w:val="222222"/>
          <w:kern w:val="0"/>
          <w:szCs w:val="32"/>
        </w:rPr>
        <w:t>附件：1</w:t>
      </w:r>
      <w:r>
        <w:rPr>
          <w:rFonts w:hAnsi="华文仿宋" w:cs="宋体"/>
          <w:bCs/>
          <w:color w:val="222222"/>
          <w:kern w:val="0"/>
          <w:szCs w:val="32"/>
        </w:rPr>
        <w:t>.</w:t>
      </w:r>
      <w:r>
        <w:rPr>
          <w:rFonts w:hint="eastAsia" w:hAnsi="华文仿宋"/>
          <w:szCs w:val="32"/>
        </w:rPr>
        <w:t>《DFM视域下中小学心理健康服务体系建设研究》子课题立项课题名单</w:t>
      </w:r>
    </w:p>
    <w:p>
      <w:pPr>
        <w:widowControl/>
        <w:snapToGrid w:val="0"/>
        <w:spacing w:line="540" w:lineRule="exact"/>
        <w:ind w:left="1600" w:leftChars="500" w:right="-11"/>
        <w:jc w:val="left"/>
        <w:rPr>
          <w:rFonts w:hint="eastAsia" w:hAnsi="华文仿宋"/>
          <w:szCs w:val="32"/>
        </w:rPr>
      </w:pPr>
      <w:r>
        <w:rPr>
          <w:rFonts w:hint="eastAsia" w:hAnsi="华文仿宋"/>
          <w:szCs w:val="32"/>
        </w:rPr>
        <w:t>2</w:t>
      </w:r>
      <w:r>
        <w:rPr>
          <w:rFonts w:hAnsi="华文仿宋"/>
          <w:szCs w:val="32"/>
        </w:rPr>
        <w:t>.</w:t>
      </w:r>
      <w:r>
        <w:rPr>
          <w:rFonts w:hint="eastAsia" w:hAnsi="华文仿宋"/>
          <w:szCs w:val="32"/>
        </w:rPr>
        <w:t>参加人员回执</w:t>
      </w:r>
    </w:p>
    <w:p>
      <w:pPr>
        <w:widowControl/>
        <w:snapToGrid w:val="0"/>
        <w:spacing w:line="540" w:lineRule="exact"/>
        <w:ind w:right="-9" w:firstLine="640" w:firstLineChars="200"/>
        <w:jc w:val="left"/>
        <w:rPr>
          <w:rFonts w:hint="eastAsia" w:hAnsi="华文仿宋" w:cs="宋体"/>
          <w:color w:val="222222"/>
          <w:kern w:val="0"/>
          <w:szCs w:val="32"/>
        </w:rPr>
      </w:pPr>
    </w:p>
    <w:p>
      <w:pPr>
        <w:widowControl/>
        <w:snapToGrid w:val="0"/>
        <w:spacing w:line="540" w:lineRule="exact"/>
        <w:ind w:right="19" w:firstLine="4480" w:firstLineChars="1400"/>
        <w:rPr>
          <w:rFonts w:hint="eastAsia" w:hAnsi="华文仿宋" w:cs="宋体"/>
          <w:kern w:val="0"/>
          <w:szCs w:val="32"/>
        </w:rPr>
      </w:pPr>
      <w:r>
        <w:rPr>
          <w:rFonts w:hint="eastAsia" w:hAnsi="华文仿宋" w:cs="宋体"/>
          <w:kern w:val="0"/>
          <w:szCs w:val="32"/>
        </w:rPr>
        <w:t>四川省教育科学研究院办公室</w:t>
      </w:r>
    </w:p>
    <w:p>
      <w:pPr>
        <w:snapToGrid w:val="0"/>
        <w:spacing w:line="540" w:lineRule="exact"/>
        <w:ind w:firstLine="5440" w:firstLineChars="1700"/>
        <w:rPr>
          <w:rFonts w:hint="eastAsia" w:hAnsi="华文仿宋" w:cs="宋体"/>
          <w:kern w:val="0"/>
          <w:szCs w:val="32"/>
        </w:rPr>
      </w:pPr>
      <w:r>
        <w:rPr>
          <w:rFonts w:hint="eastAsia" w:hAnsi="华文仿宋" w:cs="宋体"/>
          <w:kern w:val="0"/>
          <w:szCs w:val="32"/>
        </w:rPr>
        <w:t>2023年5月4日</w:t>
      </w:r>
    </w:p>
    <w:p>
      <w:pPr>
        <w:widowControl/>
        <w:spacing w:line="276" w:lineRule="auto"/>
        <w:jc w:val="left"/>
        <w:rPr>
          <w:rFonts w:ascii="宋体" w:hAnsi="宋体" w:eastAsia="宋体" w:cs="宋体"/>
          <w:color w:val="222222"/>
          <w:kern w:val="0"/>
          <w:szCs w:val="32"/>
        </w:rPr>
      </w:pPr>
      <w:r>
        <w:rPr>
          <w:rFonts w:hAnsi="宋体" w:cs="宋体"/>
          <w:color w:val="222222"/>
          <w:kern w:val="0"/>
          <w:szCs w:val="32"/>
        </w:rPr>
        <w:br w:type="page"/>
      </w:r>
      <w:r>
        <w:rPr>
          <w:rFonts w:hint="eastAsia" w:ascii="宋体" w:hAnsi="宋体" w:eastAsia="宋体" w:cs="宋体"/>
          <w:color w:val="222222"/>
          <w:kern w:val="0"/>
          <w:szCs w:val="32"/>
        </w:rPr>
        <w:t>附件1</w:t>
      </w:r>
    </w:p>
    <w:p>
      <w:pPr>
        <w:widowControl/>
        <w:snapToGrid w:val="0"/>
        <w:spacing w:line="600" w:lineRule="exact"/>
        <w:ind w:right="-9"/>
        <w:jc w:val="center"/>
        <w:rPr>
          <w:rFonts w:ascii="方正小标宋_GBK" w:hAnsi="宋体" w:eastAsia="方正小标宋_GBK"/>
          <w:szCs w:val="32"/>
        </w:rPr>
      </w:pPr>
      <w:r>
        <w:rPr>
          <w:rFonts w:hint="eastAsia" w:ascii="方正小标宋_GBK" w:hAnsi="宋体" w:eastAsia="方正小标宋_GBK"/>
          <w:szCs w:val="32"/>
        </w:rPr>
        <w:t>《DFM视域下中小学心理健康服务体系建设研究》</w:t>
      </w:r>
    </w:p>
    <w:p>
      <w:pPr>
        <w:widowControl/>
        <w:snapToGrid w:val="0"/>
        <w:spacing w:line="600" w:lineRule="exact"/>
        <w:ind w:right="-9"/>
        <w:jc w:val="center"/>
        <w:rPr>
          <w:rFonts w:ascii="方正小标宋_GBK" w:hAnsi="宋体" w:eastAsia="方正小标宋_GBK"/>
          <w:szCs w:val="32"/>
        </w:rPr>
      </w:pPr>
      <w:r>
        <w:rPr>
          <w:rFonts w:hint="eastAsia" w:ascii="方正小标宋_GBK" w:hAnsi="宋体" w:eastAsia="方正小标宋_GBK"/>
          <w:szCs w:val="32"/>
        </w:rPr>
        <w:t>子课题立项课题名单</w:t>
      </w:r>
    </w:p>
    <w:p>
      <w:pPr>
        <w:rPr>
          <w:rFonts w:ascii="宋体" w:hAnsi="宋体" w:eastAsia="宋体" w:cs="宋体"/>
          <w:color w:val="222222"/>
          <w:kern w:val="0"/>
          <w:sz w:val="21"/>
          <w:szCs w:val="21"/>
        </w:rPr>
      </w:pPr>
    </w:p>
    <w:tbl>
      <w:tblPr>
        <w:tblStyle w:val="7"/>
        <w:tblW w:w="50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3544"/>
        <w:gridCol w:w="269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编号</w:t>
            </w:r>
          </w:p>
        </w:tc>
        <w:tc>
          <w:tcPr>
            <w:tcW w:w="1929" w:type="pct"/>
            <w:noWrap w:val="0"/>
            <w:vAlign w:val="center"/>
          </w:tcPr>
          <w:p>
            <w:pPr>
              <w:widowControl/>
              <w:spacing w:line="28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申报子课题名称</w:t>
            </w:r>
          </w:p>
        </w:tc>
        <w:tc>
          <w:tcPr>
            <w:tcW w:w="1466" w:type="pct"/>
            <w:noWrap/>
            <w:vAlign w:val="center"/>
          </w:tcPr>
          <w:p>
            <w:pPr>
              <w:widowControl/>
              <w:spacing w:line="28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申报单位</w:t>
            </w:r>
          </w:p>
        </w:tc>
        <w:tc>
          <w:tcPr>
            <w:tcW w:w="463" w:type="pct"/>
            <w:noWrap/>
            <w:vAlign w:val="center"/>
          </w:tcPr>
          <w:p>
            <w:pPr>
              <w:widowControl/>
              <w:spacing w:line="28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SCJG22A004-1-001</w:t>
            </w:r>
          </w:p>
        </w:tc>
        <w:tc>
          <w:tcPr>
            <w:tcW w:w="1929" w:type="pct"/>
            <w:noWrap w:val="0"/>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“三预”机制背景下提升班级心理委员胜任力的实践研究</w:t>
            </w:r>
          </w:p>
        </w:tc>
        <w:tc>
          <w:tcPr>
            <w:tcW w:w="1466"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成都市锦江区四川师大附属第一学校</w:t>
            </w:r>
          </w:p>
        </w:tc>
        <w:tc>
          <w:tcPr>
            <w:tcW w:w="463"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刘玉莹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SCJG22A004-1-002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DFM视域下的“向日葵家校共育活动”实践研究</w:t>
            </w:r>
          </w:p>
        </w:tc>
        <w:tc>
          <w:tcPr>
            <w:tcW w:w="1466"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四川师范大学附属上东小学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张 </w:t>
            </w:r>
            <w:r>
              <w:rPr>
                <w:rFonts w:hAnsi="宋体" w:cs="宋体"/>
                <w:color w:val="000000"/>
                <w:kern w:val="0"/>
                <w:sz w:val="21"/>
                <w:szCs w:val="21"/>
              </w:rPr>
              <w:t xml:space="preserve"> </w:t>
            </w:r>
            <w:r>
              <w:rPr>
                <w:rFonts w:hint="eastAsia" w:hAnsi="宋体" w:cs="宋体"/>
                <w:color w:val="000000"/>
                <w:kern w:val="0"/>
                <w:sz w:val="21"/>
                <w:szCs w:val="21"/>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SCJG22A004-1-003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DFM视角下小学生心理健康水平的动态追踪性研究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成都市龙泉驿区第三小学校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余东媛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SCJG22A004-1-004</w:t>
            </w:r>
          </w:p>
        </w:tc>
        <w:tc>
          <w:tcPr>
            <w:tcW w:w="1929" w:type="pct"/>
            <w:noWrap w:val="0"/>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DFM视域下初中绘画心理健康资源开发与应用研究</w:t>
            </w:r>
          </w:p>
        </w:tc>
        <w:tc>
          <w:tcPr>
            <w:tcW w:w="1466"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成都市七中育才学校学道分校</w:t>
            </w:r>
          </w:p>
        </w:tc>
        <w:tc>
          <w:tcPr>
            <w:tcW w:w="463"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 xml:space="preserve">刘 </w:t>
            </w:r>
            <w:r>
              <w:rPr>
                <w:rFonts w:hAnsi="宋体" w:cs="宋体"/>
                <w:kern w:val="0"/>
                <w:sz w:val="21"/>
                <w:szCs w:val="21"/>
              </w:rPr>
              <w:t xml:space="preserve"> </w:t>
            </w:r>
            <w:r>
              <w:rPr>
                <w:rFonts w:hint="eastAsia" w:hAnsi="宋体" w:cs="宋体"/>
                <w:kern w:val="0"/>
                <w:sz w:val="21"/>
                <w:szCs w:val="21"/>
              </w:rPr>
              <w:t>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SCJG22A004-1-005</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DFM视域下寄宿制学校初中生心理健康状况调查及心理健康促进策略研究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成都市双流区黄龙溪学校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温 </w:t>
            </w:r>
            <w:r>
              <w:rPr>
                <w:rFonts w:hAnsi="宋体" w:cs="宋体"/>
                <w:color w:val="000000"/>
                <w:kern w:val="0"/>
                <w:sz w:val="21"/>
                <w:szCs w:val="21"/>
              </w:rPr>
              <w:t xml:space="preserve"> </w:t>
            </w:r>
            <w:r>
              <w:rPr>
                <w:rFonts w:hint="eastAsia" w:hAnsi="宋体" w:cs="宋体"/>
                <w:color w:val="000000"/>
                <w:kern w:val="0"/>
                <w:sz w:val="21"/>
                <w:szCs w:val="21"/>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SCJG22A004-1-006</w:t>
            </w:r>
          </w:p>
        </w:tc>
        <w:tc>
          <w:tcPr>
            <w:tcW w:w="1929" w:type="pct"/>
            <w:noWrap w:val="0"/>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DFM视域下家长心理健康教育能力提升的实践探究</w:t>
            </w:r>
          </w:p>
        </w:tc>
        <w:tc>
          <w:tcPr>
            <w:tcW w:w="1466"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四川省教育科学研究院附属实验中学</w:t>
            </w:r>
          </w:p>
        </w:tc>
        <w:tc>
          <w:tcPr>
            <w:tcW w:w="463"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陈小梅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SCJG22A004-1-007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DFM视域下小学生情绪管理课程体系建构研究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四川省教育科学研究院附属实验小学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程 </w:t>
            </w:r>
            <w:r>
              <w:rPr>
                <w:rFonts w:hAnsi="宋体" w:cs="宋体"/>
                <w:color w:val="000000"/>
                <w:kern w:val="0"/>
                <w:sz w:val="21"/>
                <w:szCs w:val="21"/>
              </w:rPr>
              <w:t xml:space="preserve"> </w:t>
            </w:r>
            <w:r>
              <w:rPr>
                <w:rFonts w:hint="eastAsia" w:hAnsi="宋体" w:cs="宋体"/>
                <w:color w:val="000000"/>
                <w:kern w:val="0"/>
                <w:sz w:val="21"/>
                <w:szCs w:val="21"/>
              </w:rPr>
              <w:t>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SCJG22A004-1-008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DFM视域下小学生心理健康与传统文化教育的应用与研究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成都市龙泉驿区实验小学校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刘雪梅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SCJG22A004-1-009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DFM视域下小学校园心理剧的实践研究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成都市新都区锦门小学校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赵芯艺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SCJG22A004-1-010</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DFM视域下小学心理健康教育的“家校社医”协同模式与实践研究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成都师范银都紫藤小学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付小琳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SCJG22A004-1-011</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DFM视域下小学心理健康教育课程资源开发研究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成都市龙泉驿区教育局</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吴 </w:t>
            </w:r>
            <w:r>
              <w:rPr>
                <w:rFonts w:hAnsi="宋体" w:cs="宋体"/>
                <w:color w:val="000000"/>
                <w:kern w:val="0"/>
                <w:sz w:val="21"/>
                <w:szCs w:val="21"/>
              </w:rPr>
              <w:t xml:space="preserve"> </w:t>
            </w:r>
            <w:r>
              <w:rPr>
                <w:rFonts w:hint="eastAsia" w:hAnsi="宋体" w:cs="宋体"/>
                <w:color w:val="000000"/>
                <w:kern w:val="0"/>
                <w:sz w:val="21"/>
                <w:szCs w:val="21"/>
              </w:rPr>
              <w:t>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SCJG22A004-1-012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DFM视域下中小学心理健康教育的“家校社医”协同模式与实践研究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四川省双流中学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龙清明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SCJG22A004-1-013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DFM视域下中小学学科教师心理健康教育能力提升策略研究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成都市龙泉驿区第一小学校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谢毅霞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SCJG22A004-1-014</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DFM视域下中学生自伤防治的家校协同模式与实践探索</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四川省成都市盐道街中学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罗秀云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SCJG22A004-1-015</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DFM视域下中职学校心理班会课的设计与实践研究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成都电子信息学校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蓝 </w:t>
            </w:r>
            <w:r>
              <w:rPr>
                <w:rFonts w:hAnsi="宋体" w:cs="宋体"/>
                <w:color w:val="000000"/>
                <w:kern w:val="0"/>
                <w:sz w:val="21"/>
                <w:szCs w:val="21"/>
              </w:rPr>
              <w:t xml:space="preserve"> </w:t>
            </w:r>
            <w:r>
              <w:rPr>
                <w:rFonts w:hint="eastAsia" w:hAnsi="宋体" w:cs="宋体"/>
                <w:color w:val="000000"/>
                <w:kern w:val="0"/>
                <w:sz w:val="21"/>
                <w:szCs w:val="21"/>
              </w:rPr>
              <w:t>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SCJG22A004-1-016</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城市初中学生心理危机“三预”工作的现状、问题及对策研究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四川省成都市石室天府中学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权丽娜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SCJG22A004-1-017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高中心理健康教育的大单元教学研究</w:t>
            </w:r>
          </w:p>
        </w:tc>
        <w:tc>
          <w:tcPr>
            <w:tcW w:w="1466" w:type="pct"/>
            <w:noWrap/>
            <w:vAlign w:val="center"/>
          </w:tcPr>
          <w:p>
            <w:pPr>
              <w:widowControl/>
              <w:spacing w:line="280" w:lineRule="exact"/>
              <w:jc w:val="left"/>
              <w:rPr>
                <w:rFonts w:hint="eastAsia" w:hAnsi="Arial" w:cs="Arial"/>
                <w:color w:val="000000"/>
                <w:kern w:val="0"/>
                <w:sz w:val="21"/>
                <w:szCs w:val="21"/>
              </w:rPr>
            </w:pPr>
            <w:r>
              <w:rPr>
                <w:rFonts w:hint="eastAsia" w:hAnsi="Arial" w:cs="Arial"/>
                <w:color w:val="000000"/>
                <w:kern w:val="0"/>
                <w:sz w:val="21"/>
                <w:szCs w:val="21"/>
              </w:rPr>
              <w:t>成都市教育科学研究院附属中学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李 </w:t>
            </w:r>
            <w:r>
              <w:rPr>
                <w:rFonts w:hAnsi="宋体" w:cs="宋体"/>
                <w:color w:val="000000"/>
                <w:kern w:val="0"/>
                <w:sz w:val="21"/>
                <w:szCs w:val="21"/>
              </w:rPr>
              <w:t xml:space="preserve"> </w:t>
            </w:r>
            <w:r>
              <w:rPr>
                <w:rFonts w:hint="eastAsia" w:hAnsi="宋体" w:cs="宋体"/>
                <w:color w:val="000000"/>
                <w:kern w:val="0"/>
                <w:sz w:val="21"/>
                <w:szCs w:val="21"/>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SCJG22A004-1-018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积极心理学视域下的小学心理健康教育课程资源开发与应用研究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成都金苹果公学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严 </w:t>
            </w:r>
            <w:r>
              <w:rPr>
                <w:rFonts w:hAnsi="宋体" w:cs="宋体"/>
                <w:color w:val="000000"/>
                <w:kern w:val="0"/>
                <w:sz w:val="21"/>
                <w:szCs w:val="21"/>
              </w:rPr>
              <w:t xml:space="preserve"> </w:t>
            </w:r>
            <w:r>
              <w:rPr>
                <w:rFonts w:hint="eastAsia" w:hAnsi="宋体" w:cs="宋体"/>
                <w:color w:val="000000"/>
                <w:kern w:val="0"/>
                <w:sz w:val="21"/>
                <w:szCs w:val="21"/>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SCJG22A004-1-019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基于测评系统针对个别“轻度问题”学生成长有效帮扶措施的实践研究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成都市沙堰小学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朱玉琴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SCJG22A004-1-020</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基于格式塔理念下校园心理剧在中职生心理健康教育中的实践研究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成都职业技术学校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刘泸生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SCJG22A004-1-021</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区域学生心理健康服务体系构建与建设研究。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成都市武侯区教育科学发展研究院</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魏 </w:t>
            </w:r>
            <w:r>
              <w:rPr>
                <w:rFonts w:hAnsi="宋体" w:cs="宋体"/>
                <w:color w:val="000000"/>
                <w:kern w:val="0"/>
                <w:sz w:val="21"/>
                <w:szCs w:val="21"/>
              </w:rPr>
              <w:t xml:space="preserve"> </w:t>
            </w:r>
            <w:r>
              <w:rPr>
                <w:rFonts w:hint="eastAsia" w:hAnsi="宋体" w:cs="宋体"/>
                <w:color w:val="000000"/>
                <w:kern w:val="0"/>
                <w:sz w:val="21"/>
                <w:szCs w:val="21"/>
              </w:rPr>
              <w:t>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SCJG22A004-1-022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乡村小学心理健康教育活动课的设计与实施研究——以“园艺疗法”为例</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成都市龙泉驿区洪安小学校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赵 </w:t>
            </w:r>
            <w:r>
              <w:rPr>
                <w:rFonts w:hAnsi="宋体" w:cs="宋体"/>
                <w:color w:val="000000"/>
                <w:kern w:val="0"/>
                <w:sz w:val="21"/>
                <w:szCs w:val="21"/>
              </w:rPr>
              <w:t xml:space="preserve"> </w:t>
            </w:r>
            <w:r>
              <w:rPr>
                <w:rFonts w:hint="eastAsia" w:hAnsi="宋体" w:cs="宋体"/>
                <w:color w:val="000000"/>
                <w:kern w:val="0"/>
                <w:sz w:val="21"/>
                <w:szCs w:val="21"/>
              </w:rPr>
              <w:t>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SCJG22A004-1-023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小学心理健康教育活动课的设计与实施研究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成都市龙泉驿区东山国际小学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陈志刚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SCJG22A004-1-024</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小学学科教学渗透心理健康教育的实践研究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电子科技大学实验中学附属小学西园分校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张 </w:t>
            </w:r>
            <w:r>
              <w:rPr>
                <w:rFonts w:hAnsi="宋体" w:cs="宋体"/>
                <w:color w:val="000000"/>
                <w:kern w:val="0"/>
                <w:sz w:val="21"/>
                <w:szCs w:val="21"/>
              </w:rPr>
              <w:t xml:space="preserve"> </w:t>
            </w:r>
            <w:r>
              <w:rPr>
                <w:rFonts w:hint="eastAsia" w:hAnsi="宋体" w:cs="宋体"/>
                <w:color w:val="000000"/>
                <w:kern w:val="0"/>
                <w:sz w:val="21"/>
                <w:szCs w:val="21"/>
              </w:rPr>
              <w:t>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SCJG22A004-1-025</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小学学生心理健康服务体系构建与建设研究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成都市磨子桥小学分校也不</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陈世连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SCJG22A004-1-026</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校园心理剧提升小学中</w:t>
            </w:r>
            <w:r>
              <w:rPr>
                <w:rFonts w:hint="eastAsia" w:ascii="微软雅黑" w:hAnsi="微软雅黑" w:eastAsia="微软雅黑" w:cs="微软雅黑"/>
                <w:color w:val="000000"/>
                <w:kern w:val="0"/>
                <w:sz w:val="21"/>
                <w:szCs w:val="21"/>
              </w:rPr>
              <w:t>髙</w:t>
            </w:r>
            <w:r>
              <w:rPr>
                <w:rFonts w:hint="eastAsia" w:hAnsi="仿宋_GB2312" w:cs="仿宋_GB2312"/>
                <w:color w:val="000000"/>
                <w:kern w:val="0"/>
                <w:sz w:val="21"/>
                <w:szCs w:val="21"/>
              </w:rPr>
              <w:t>段学生人际交往能力实践研究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成都市龙泉驿区西河</w:t>
            </w:r>
            <w:r>
              <w:rPr>
                <w:rFonts w:hint="eastAsia" w:hAnsi="宋体" w:cs="宋体"/>
                <w:kern w:val="0"/>
                <w:sz w:val="21"/>
                <w:szCs w:val="21"/>
              </w:rPr>
              <w:t>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陈 </w:t>
            </w:r>
            <w:r>
              <w:rPr>
                <w:rFonts w:hAnsi="宋体" w:cs="宋体"/>
                <w:color w:val="000000"/>
                <w:kern w:val="0"/>
                <w:sz w:val="21"/>
                <w:szCs w:val="21"/>
              </w:rPr>
              <w:t xml:space="preserve"> </w:t>
            </w:r>
            <w:r>
              <w:rPr>
                <w:rFonts w:hint="eastAsia" w:hAnsi="宋体" w:cs="宋体"/>
                <w:color w:val="000000"/>
                <w:kern w:val="0"/>
                <w:sz w:val="21"/>
                <w:szCs w:val="21"/>
              </w:rPr>
              <w:t>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SCJG22A004-1-027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心理健康教育绘本在一年级适应性课程中的应用研究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四川省成都市高新区实验小学新川分校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石美然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SCJG22A004-1-028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学生心理危机“三预”工作框架下的心理委员“双助”课程研究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成都市锦江区教育科学研究院附属小学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张 </w:t>
            </w:r>
            <w:r>
              <w:rPr>
                <w:rFonts w:hAnsi="宋体" w:cs="宋体"/>
                <w:color w:val="000000"/>
                <w:kern w:val="0"/>
                <w:sz w:val="21"/>
                <w:szCs w:val="21"/>
              </w:rPr>
              <w:t xml:space="preserve"> </w:t>
            </w:r>
            <w:r>
              <w:rPr>
                <w:rFonts w:hint="eastAsia" w:ascii="宋体" w:hAnsi="宋体" w:eastAsia="宋体" w:cs="微软雅黑"/>
                <w:color w:val="000000"/>
                <w:kern w:val="0"/>
                <w:sz w:val="21"/>
                <w:szCs w:val="21"/>
              </w:rPr>
              <w:t>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SCJG22A004-1-029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一年级新生适应的“家校共育”协同机制建设研究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成都高新区益州小学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汤 </w:t>
            </w:r>
            <w:r>
              <w:rPr>
                <w:rFonts w:hAnsi="宋体" w:cs="宋体"/>
                <w:color w:val="000000"/>
                <w:kern w:val="0"/>
                <w:sz w:val="21"/>
                <w:szCs w:val="21"/>
              </w:rPr>
              <w:t xml:space="preserve"> </w:t>
            </w:r>
            <w:r>
              <w:rPr>
                <w:rFonts w:hint="eastAsia" w:hAnsi="宋体" w:cs="宋体"/>
                <w:color w:val="000000"/>
                <w:kern w:val="0"/>
                <w:sz w:val="21"/>
                <w:szCs w:val="21"/>
              </w:rPr>
              <w:t>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SCJG22A004-1-030</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中小学校学生心理健康服务体系构建与建设研究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四川省双流棠湖中学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张怀建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SCJG22A004-1-031</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中小学校园心理剧的实践研究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成都市龙泉驿实验小学百工堰校区</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陈小敏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SCJG22A004-1-032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中小学心理危机“三预”工作在校推进的现状以及对策研究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成都高新新源学校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郑志婷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SCJG22A004-1-033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中学生心理健康普查与心理问题识别、干预研究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四川师范大学附属中学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陈 </w:t>
            </w:r>
            <w:r>
              <w:rPr>
                <w:rFonts w:hAnsi="宋体" w:cs="宋体"/>
                <w:color w:val="000000"/>
                <w:kern w:val="0"/>
                <w:sz w:val="21"/>
                <w:szCs w:val="21"/>
              </w:rPr>
              <w:t xml:space="preserve"> </w:t>
            </w:r>
            <w:r>
              <w:rPr>
                <w:rFonts w:hint="eastAsia" w:hAnsi="宋体" w:cs="宋体"/>
                <w:color w:val="000000"/>
                <w:kern w:val="0"/>
                <w:sz w:val="21"/>
                <w:szCs w:val="21"/>
              </w:rPr>
              <w:t>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SCJG22A004-1-034</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中学生心理危机干预机制及应用研究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四川省成都市中和中学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李 </w:t>
            </w:r>
            <w:r>
              <w:rPr>
                <w:rFonts w:hAnsi="宋体" w:cs="宋体"/>
                <w:color w:val="000000"/>
                <w:kern w:val="0"/>
                <w:sz w:val="21"/>
                <w:szCs w:val="21"/>
              </w:rPr>
              <w:t xml:space="preserve"> </w:t>
            </w:r>
            <w:r>
              <w:rPr>
                <w:rFonts w:hint="eastAsia" w:hAnsi="宋体" w:cs="宋体"/>
                <w:color w:val="000000"/>
                <w:kern w:val="0"/>
                <w:sz w:val="21"/>
                <w:szCs w:val="21"/>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SCJG22A004-1-035</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中学心理健康教育校本课程资源开发与应用研究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四川大学附属中学新城分校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王成川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SCJG22A004-1-036</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家庭治疗视角下中学班主任对学生亲子关系问题的干预研究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四川卫生康复职业学院</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代 </w:t>
            </w:r>
            <w:r>
              <w:rPr>
                <w:rFonts w:hAnsi="宋体" w:cs="宋体"/>
                <w:color w:val="000000"/>
                <w:kern w:val="0"/>
                <w:sz w:val="21"/>
                <w:szCs w:val="21"/>
              </w:rPr>
              <w:t xml:space="preserve"> </w:t>
            </w:r>
            <w:r>
              <w:rPr>
                <w:rFonts w:hint="eastAsia" w:hAnsi="宋体" w:cs="宋体"/>
                <w:color w:val="000000"/>
                <w:kern w:val="0"/>
                <w:sz w:val="21"/>
                <w:szCs w:val="21"/>
              </w:rPr>
              <w:t>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SCJG22A004-1-037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医教协同加强市域中小学生心理健康管理的研究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自贡市教育科学研究所</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陈丽霞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SCJG22A004-1-038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中小学生心理危机干预“家校医社”协同机制建设与实践研究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四川省荣县中学校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李吉光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SCJG22A004-1-039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中小学心理健康教育活动课的设计与实施研究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攀枝花市第一小学校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毛李明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SCJG22A004-1-040</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DFM视域下寄宿制学生心理健康促进策略研究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攀枝花市第二十五中小学校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张 </w:t>
            </w:r>
            <w:r>
              <w:rPr>
                <w:rFonts w:hAnsi="宋体" w:cs="宋体"/>
                <w:color w:val="000000"/>
                <w:kern w:val="0"/>
                <w:sz w:val="21"/>
                <w:szCs w:val="21"/>
              </w:rPr>
              <w:t xml:space="preserve"> </w:t>
            </w:r>
            <w:r>
              <w:rPr>
                <w:rFonts w:hint="eastAsia" w:hAnsi="宋体" w:cs="宋体"/>
                <w:color w:val="000000"/>
                <w:kern w:val="0"/>
                <w:sz w:val="21"/>
                <w:szCs w:val="21"/>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SCJG22A004-1-041</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中小学心理危机干预中“家校医社”联动机制的构建研究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攀枝花市南山实验学校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石 </w:t>
            </w:r>
            <w:r>
              <w:rPr>
                <w:rFonts w:hAnsi="宋体" w:cs="宋体"/>
                <w:color w:val="000000"/>
                <w:kern w:val="0"/>
                <w:sz w:val="21"/>
                <w:szCs w:val="21"/>
              </w:rPr>
              <w:t xml:space="preserve"> </w:t>
            </w:r>
            <w:r>
              <w:rPr>
                <w:rFonts w:hint="eastAsia" w:hAnsi="宋体" w:cs="宋体"/>
                <w:color w:val="000000"/>
                <w:kern w:val="0"/>
                <w:sz w:val="21"/>
                <w:szCs w:val="21"/>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SCJG22A004-1-042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中学心理健康教育资源建设与应用研究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攀枝花市花城外国语学校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刁昱婷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SCJG22A004-1-043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DFM视域下“悦读与心理发展”的智能测评与研究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泸州市龙马高中</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熊 </w:t>
            </w:r>
            <w:r>
              <w:rPr>
                <w:rFonts w:hAnsi="宋体" w:cs="宋体"/>
                <w:color w:val="000000"/>
                <w:kern w:val="0"/>
                <w:sz w:val="21"/>
                <w:szCs w:val="21"/>
              </w:rPr>
              <w:t xml:space="preserve"> </w:t>
            </w:r>
            <w:r>
              <w:rPr>
                <w:rFonts w:hint="eastAsia" w:hAnsi="宋体" w:cs="宋体"/>
                <w:color w:val="000000"/>
                <w:kern w:val="0"/>
                <w:sz w:val="21"/>
                <w:szCs w:val="21"/>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SCJG22A004-1-044</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DFM视域下初中心理班会课的设计与实践探究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泸州市第十二初级中学校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肖 </w:t>
            </w:r>
            <w:r>
              <w:rPr>
                <w:rFonts w:hAnsi="宋体" w:cs="宋体"/>
                <w:color w:val="000000"/>
                <w:kern w:val="0"/>
                <w:sz w:val="21"/>
                <w:szCs w:val="21"/>
              </w:rPr>
              <w:t xml:space="preserve"> </w:t>
            </w:r>
            <w:r>
              <w:rPr>
                <w:rFonts w:hint="eastAsia" w:hAnsi="宋体" w:cs="宋体"/>
                <w:color w:val="000000"/>
                <w:kern w:val="0"/>
                <w:sz w:val="21"/>
                <w:szCs w:val="21"/>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SCJG22A004-1-045</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DFM视域下留守儿童心理健康状况调查及心理健康促进策略研究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泸州市教育科学研究所</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谢 </w:t>
            </w:r>
            <w:r>
              <w:rPr>
                <w:rFonts w:hAnsi="宋体" w:cs="宋体"/>
                <w:color w:val="000000"/>
                <w:kern w:val="0"/>
                <w:sz w:val="21"/>
                <w:szCs w:val="21"/>
              </w:rPr>
              <w:t xml:space="preserve"> </w:t>
            </w:r>
            <w:r>
              <w:rPr>
                <w:rFonts w:hint="eastAsia" w:hAnsi="宋体" w:cs="宋体"/>
                <w:color w:val="000000"/>
                <w:kern w:val="0"/>
                <w:sz w:val="21"/>
                <w:szCs w:val="21"/>
              </w:rPr>
              <w:t>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SCJG22A004-1-046</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培养积极心理品质的小学心理健康课程开发与实践</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泸州市梓</w:t>
            </w:r>
            <w:r>
              <w:rPr>
                <w:rFonts w:hint="eastAsia" w:ascii="微软雅黑" w:hAnsi="微软雅黑" w:eastAsia="微软雅黑" w:cs="微软雅黑"/>
                <w:color w:val="000000"/>
                <w:kern w:val="0"/>
                <w:sz w:val="21"/>
                <w:szCs w:val="21"/>
              </w:rPr>
              <w:t>橦</w:t>
            </w:r>
            <w:r>
              <w:rPr>
                <w:rFonts w:hint="eastAsia" w:hAnsi="仿宋_GB2312" w:cs="仿宋_GB2312"/>
                <w:color w:val="000000"/>
                <w:kern w:val="0"/>
                <w:sz w:val="21"/>
                <w:szCs w:val="21"/>
              </w:rPr>
              <w:t>路小学渔子溪学校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易 </w:t>
            </w:r>
            <w:r>
              <w:rPr>
                <w:rFonts w:hAnsi="宋体" w:cs="宋体"/>
                <w:color w:val="000000"/>
                <w:kern w:val="0"/>
                <w:sz w:val="21"/>
                <w:szCs w:val="21"/>
              </w:rPr>
              <w:t xml:space="preserve"> </w:t>
            </w:r>
            <w:r>
              <w:rPr>
                <w:rFonts w:hint="eastAsia" w:hAnsi="宋体" w:cs="宋体"/>
                <w:color w:val="000000"/>
                <w:kern w:val="0"/>
                <w:sz w:val="21"/>
                <w:szCs w:val="21"/>
              </w:rPr>
              <w:t>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SCJG22A004-1-047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县城普通高中心理健康活动课的设计与实施研究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四川省泸县第二中学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刘 </w:t>
            </w:r>
            <w:r>
              <w:rPr>
                <w:rFonts w:hAnsi="宋体" w:cs="宋体"/>
                <w:color w:val="000000"/>
                <w:kern w:val="0"/>
                <w:sz w:val="21"/>
                <w:szCs w:val="21"/>
              </w:rPr>
              <w:t xml:space="preserve"> </w:t>
            </w:r>
            <w:r>
              <w:rPr>
                <w:rFonts w:hint="eastAsia" w:hAnsi="宋体" w:cs="宋体"/>
                <w:color w:val="000000"/>
                <w:kern w:val="0"/>
                <w:sz w:val="21"/>
                <w:szCs w:val="21"/>
              </w:rPr>
              <w:t>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SCJG22A004-1-048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中小学心理员胜任力的现状及提升策略研究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四川省泸州市第一中学校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刘栖杉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SCJG22A004-1-049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初中生心理危机干预“家校医社”协同机制建设与实践研究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德阳市罗江区七一潺亭中学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石 </w:t>
            </w:r>
            <w:r>
              <w:rPr>
                <w:rFonts w:hAnsi="宋体" w:cs="宋体"/>
                <w:color w:val="000000"/>
                <w:kern w:val="0"/>
                <w:sz w:val="21"/>
                <w:szCs w:val="21"/>
              </w:rPr>
              <w:t xml:space="preserve"> </w:t>
            </w:r>
            <w:r>
              <w:rPr>
                <w:rFonts w:hint="eastAsia" w:hAnsi="宋体" w:cs="宋体"/>
                <w:color w:val="000000"/>
                <w:kern w:val="0"/>
                <w:sz w:val="21"/>
                <w:szCs w:val="21"/>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SCJG22A004-1-050</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DFM视域下“运动+心理”综合干预对初三学生心理健康影响探究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绵阳市奥林匹克体育学校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李 </w:t>
            </w:r>
            <w:r>
              <w:rPr>
                <w:rFonts w:hAnsi="宋体" w:cs="宋体"/>
                <w:color w:val="000000"/>
                <w:kern w:val="0"/>
                <w:sz w:val="21"/>
                <w:szCs w:val="21"/>
              </w:rPr>
              <w:t xml:space="preserve"> </w:t>
            </w:r>
            <w:r>
              <w:rPr>
                <w:rFonts w:hint="eastAsia" w:hAnsi="宋体" w:cs="宋体"/>
                <w:color w:val="000000"/>
                <w:kern w:val="0"/>
                <w:sz w:val="21"/>
                <w:szCs w:val="21"/>
              </w:rPr>
              <w:t>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SCJG22A004-1-051</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DFM视域下中职学生心理健康发展途径及策略研究——以绵阳市游仙职业技术学校为例</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四川省绵阳市游仙职业技术学校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张春梅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SCJG22A004-1-052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高中生心理健康服务“三方协作”协同模式研究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四川省绵阳实验高级中学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马良驹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SCJG22A004-1-053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区域积极教育“1+4+3”服务体系建构的研究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绵阳市游仙区教师进修学校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何金芬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SCJG22A004-1-054</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学科教学渗透心理健康教育的实践研究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四川省科学城春蕾学校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伏 </w:t>
            </w:r>
            <w:r>
              <w:rPr>
                <w:rFonts w:hAnsi="宋体" w:cs="宋体"/>
                <w:color w:val="000000"/>
                <w:kern w:val="0"/>
                <w:sz w:val="21"/>
                <w:szCs w:val="21"/>
              </w:rPr>
              <w:t xml:space="preserve"> </w:t>
            </w:r>
            <w:r>
              <w:rPr>
                <w:rFonts w:hint="eastAsia" w:hAnsi="宋体" w:cs="宋体"/>
                <w:color w:val="000000"/>
                <w:kern w:val="0"/>
                <w:sz w:val="21"/>
                <w:szCs w:val="21"/>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SCJG22A004-1-055</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中学心理健康服务“医教协同”体系建构与实践路径研究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四川省科学城第一中学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邓友山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SCJG22A004-1-056</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DFM视域下新时代中学生心理健康发展状况研究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四川省广元中学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张 </w:t>
            </w:r>
            <w:r>
              <w:rPr>
                <w:rFonts w:hAnsi="宋体" w:cs="宋体"/>
                <w:color w:val="000000"/>
                <w:kern w:val="0"/>
                <w:sz w:val="21"/>
                <w:szCs w:val="21"/>
              </w:rPr>
              <w:t xml:space="preserve"> </w:t>
            </w:r>
            <w:r>
              <w:rPr>
                <w:rFonts w:hint="eastAsia" w:hAnsi="宋体" w:cs="宋体"/>
                <w:color w:val="000000"/>
                <w:kern w:val="0"/>
                <w:sz w:val="21"/>
                <w:szCs w:val="21"/>
              </w:rPr>
              <w:t>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SCJG22A004-1-057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DFM视域下寄宿制学校初中生心理健康调查及促进策略研究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射洪市城西学校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何 </w:t>
            </w:r>
            <w:r>
              <w:rPr>
                <w:rFonts w:hAnsi="宋体" w:cs="宋体"/>
                <w:color w:val="000000"/>
                <w:kern w:val="0"/>
                <w:sz w:val="21"/>
                <w:szCs w:val="21"/>
              </w:rPr>
              <w:t xml:space="preserve"> </w:t>
            </w:r>
            <w:r>
              <w:rPr>
                <w:rFonts w:hint="eastAsia" w:hAnsi="宋体" w:cs="宋体"/>
                <w:color w:val="000000"/>
                <w:kern w:val="0"/>
                <w:sz w:val="21"/>
                <w:szCs w:val="21"/>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SCJG22A004-1-058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DFM视域下家庭心理健康教育实践研究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射洪市第四小学校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胥 </w:t>
            </w:r>
            <w:r>
              <w:rPr>
                <w:rFonts w:hAnsi="宋体" w:cs="宋体"/>
                <w:color w:val="000000"/>
                <w:kern w:val="0"/>
                <w:sz w:val="21"/>
                <w:szCs w:val="21"/>
              </w:rPr>
              <w:t xml:space="preserve"> </w:t>
            </w:r>
            <w:r>
              <w:rPr>
                <w:rFonts w:hint="eastAsia" w:hAnsi="宋体" w:cs="宋体"/>
                <w:color w:val="000000"/>
                <w:kern w:val="0"/>
                <w:sz w:val="21"/>
                <w:szCs w:val="21"/>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SCJG22A004-1-059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DFM视域下中学心理委员胜任力的现状及策略</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遂宁涪江中学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邓 </w:t>
            </w:r>
            <w:r>
              <w:rPr>
                <w:rFonts w:hAnsi="宋体" w:cs="宋体"/>
                <w:color w:val="000000"/>
                <w:kern w:val="0"/>
                <w:sz w:val="21"/>
                <w:szCs w:val="21"/>
              </w:rPr>
              <w:t xml:space="preserve"> </w:t>
            </w:r>
            <w:r>
              <w:rPr>
                <w:rFonts w:hint="eastAsia" w:hAnsi="宋体" w:cs="宋体"/>
                <w:color w:val="000000"/>
                <w:kern w:val="0"/>
                <w:sz w:val="21"/>
                <w:szCs w:val="21"/>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SCJG22A004-1-060</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DFM视域下中职生心理健康现状及促进策略研究——以安居职中为例</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四川省遂宁市安居职业高级中学校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伍洪禄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SCJG22A004-1-061</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县域高中学校心理危机队伍建设的实践研究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四川省射洪中学校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王永刚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SCJG22A004-1-062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小学心理健康服务体系构建与建设研究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射洪市第六小学校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许丁丁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SCJG22A004-1-063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小学学生心理健康成长服务指导体系建设研究——以紫竹路小学校“小蜗牛之家为例”</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遂宁市河东新区紫竹路小学校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陆小平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SCJG22A004-1-064</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中小学生心理测评的现状、问题及对策研究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遂宁市安居区第二小学校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李 </w:t>
            </w:r>
            <w:r>
              <w:rPr>
                <w:rFonts w:hAnsi="宋体" w:cs="宋体"/>
                <w:color w:val="000000"/>
                <w:kern w:val="0"/>
                <w:sz w:val="21"/>
                <w:szCs w:val="21"/>
              </w:rPr>
              <w:t xml:space="preserve"> </w:t>
            </w:r>
            <w:r>
              <w:rPr>
                <w:rFonts w:hint="eastAsia" w:hAnsi="宋体" w:cs="宋体"/>
                <w:color w:val="000000"/>
                <w:kern w:val="0"/>
                <w:sz w:val="21"/>
                <w:szCs w:val="21"/>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SCJG22A004-1-065</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DFM视域下线上线下混合式课程提升家长心理健康教育能力的策略研究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四川省内江市第六中学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陈 </w:t>
            </w:r>
            <w:r>
              <w:rPr>
                <w:rFonts w:hAnsi="宋体" w:cs="宋体"/>
                <w:color w:val="000000"/>
                <w:kern w:val="0"/>
                <w:sz w:val="21"/>
                <w:szCs w:val="21"/>
              </w:rPr>
              <w:t xml:space="preserve"> </w:t>
            </w:r>
            <w:r>
              <w:rPr>
                <w:rFonts w:hint="eastAsia" w:hAnsi="宋体" w:cs="宋体"/>
                <w:color w:val="000000"/>
                <w:kern w:val="0"/>
                <w:sz w:val="21"/>
                <w:szCs w:val="21"/>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SCJG22A004-1-066</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DFM视域下留守儿童心理健康状况调查及心理健康促进策略研究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内江铁路中学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张大源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SCJG22A004-1-067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DFM视域下心理健康教育与传统文化教育融合发展的路径探究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四川省内江市第二中学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曹丽娜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SCJG22A004-1-068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初中阅读写作教学融合心理健康教育的途径研究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四川省内江市第一中学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何春梅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SCJG22A004-1-069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中职学校学生心理危机防控体系的构建及应用——以四川省食品药品学校为例</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四川省食品药品学校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明 </w:t>
            </w:r>
            <w:r>
              <w:rPr>
                <w:rFonts w:hAnsi="宋体" w:cs="宋体"/>
                <w:color w:val="000000"/>
                <w:kern w:val="0"/>
                <w:sz w:val="21"/>
                <w:szCs w:val="21"/>
              </w:rPr>
              <w:t xml:space="preserve"> </w:t>
            </w:r>
            <w:r>
              <w:rPr>
                <w:rFonts w:hint="eastAsia" w:hAnsi="宋体" w:cs="宋体"/>
                <w:color w:val="000000"/>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SCJG22A004-1-070</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中小学生心理测评工作的现状、问题及对策研究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四川省仪陇宏德中学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董丽娜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SCJG22A004-1-071</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DFM视域下留守儿童心理健康状况调查及心理健康促进策略研究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南部县思源实验学校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彭 </w:t>
            </w:r>
            <w:r>
              <w:rPr>
                <w:rFonts w:hAnsi="宋体" w:cs="宋体"/>
                <w:color w:val="000000"/>
                <w:kern w:val="0"/>
                <w:sz w:val="21"/>
                <w:szCs w:val="21"/>
              </w:rPr>
              <w:t xml:space="preserve"> </w:t>
            </w:r>
            <w:r>
              <w:rPr>
                <w:rFonts w:hint="eastAsia" w:hAnsi="宋体" w:cs="宋体"/>
                <w:color w:val="000000"/>
                <w:kern w:val="0"/>
                <w:sz w:val="21"/>
                <w:szCs w:val="21"/>
              </w:rPr>
              <w:t>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SCJG22A004-1-072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DFM视域下留守儿童心理健康状况调查及心理健康促进策略研究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四川省阆中东风中学校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黄 </w:t>
            </w:r>
            <w:r>
              <w:rPr>
                <w:rFonts w:hAnsi="宋体" w:cs="宋体"/>
                <w:color w:val="000000"/>
                <w:kern w:val="0"/>
                <w:sz w:val="21"/>
                <w:szCs w:val="21"/>
              </w:rPr>
              <w:t xml:space="preserve"> </w:t>
            </w:r>
            <w:r>
              <w:rPr>
                <w:rFonts w:hint="eastAsia" w:hAnsi="宋体" w:cs="宋体"/>
                <w:color w:val="000000"/>
                <w:kern w:val="0"/>
                <w:sz w:val="21"/>
                <w:szCs w:val="21"/>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SCJG22A004-1-073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DFM视域下留守儿童心理健康状况调查及心理健康促进策略研究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南充市行知小学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贺薇静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SCJG22A004-1-074</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DFM视域下小学生心理健康与红色文化教育的应用与研究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南充市高坪区实验小学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蒲树林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SCJG22A004-1-075</w:t>
            </w:r>
          </w:p>
        </w:tc>
        <w:tc>
          <w:tcPr>
            <w:tcW w:w="1929" w:type="pct"/>
            <w:noWrap w:val="0"/>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DFM视域下中等职业学校学生心理健康状况调查及心理健康促进策略研究</w:t>
            </w:r>
          </w:p>
        </w:tc>
        <w:tc>
          <w:tcPr>
            <w:tcW w:w="1466"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四川省阆中师范学校</w:t>
            </w:r>
          </w:p>
        </w:tc>
        <w:tc>
          <w:tcPr>
            <w:tcW w:w="463"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张庆远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SCJG22A004-1-076</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DFM视域下中小学心理健康教育的“家校社医”协同模式与实践研究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四川省南部中学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张晓彬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SCJG22A004-1-077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农村学校基于心理测评系统针对“轻度问题”学生的成长监管以及应对措施研究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四川省仪陇中学校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龚 </w:t>
            </w:r>
            <w:r>
              <w:rPr>
                <w:rFonts w:hAnsi="宋体" w:cs="宋体"/>
                <w:color w:val="000000"/>
                <w:kern w:val="0"/>
                <w:sz w:val="21"/>
                <w:szCs w:val="21"/>
              </w:rPr>
              <w:t xml:space="preserve"> </w:t>
            </w:r>
            <w:r>
              <w:rPr>
                <w:rFonts w:hint="eastAsia" w:hAnsi="宋体" w:cs="宋体"/>
                <w:color w:val="000000"/>
                <w:kern w:val="0"/>
                <w:sz w:val="21"/>
                <w:szCs w:val="21"/>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SCJG22A004-1-078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青少年心理弹性的保护性因素与心理健康的关系——基于心理健康双因素模型视角</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四川省南充高级中学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郭 </w:t>
            </w:r>
            <w:r>
              <w:rPr>
                <w:rFonts w:hAnsi="宋体" w:cs="宋体"/>
                <w:color w:val="000000"/>
                <w:kern w:val="0"/>
                <w:sz w:val="21"/>
                <w:szCs w:val="21"/>
              </w:rPr>
              <w:t xml:space="preserve"> </w:t>
            </w:r>
            <w:r>
              <w:rPr>
                <w:rFonts w:hint="eastAsia" w:hAnsi="宋体" w:cs="宋体"/>
                <w:color w:val="000000"/>
                <w:kern w:val="0"/>
                <w:sz w:val="21"/>
                <w:szCs w:val="21"/>
              </w:rPr>
              <w:t>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SCJG22A004-1-079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小学生心理健康教育绘本创编与应用研究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四川省南充师范学校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黄志刚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SCJG22A004-1-080</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DFM视域下小学教师自身心理健康教育能力提升策略研究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仁寿县文缜小学校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朱 </w:t>
            </w:r>
            <w:r>
              <w:rPr>
                <w:rFonts w:hAnsi="宋体" w:cs="宋体"/>
                <w:color w:val="000000"/>
                <w:kern w:val="0"/>
                <w:sz w:val="21"/>
                <w:szCs w:val="21"/>
              </w:rPr>
              <w:t xml:space="preserve"> </w:t>
            </w:r>
            <w:r>
              <w:rPr>
                <w:rFonts w:hint="eastAsia" w:hAnsi="宋体" w:cs="宋体"/>
                <w:color w:val="000000"/>
                <w:kern w:val="0"/>
                <w:sz w:val="21"/>
                <w:szCs w:val="21"/>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SCJG22A004-1-081</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焦点解决疗法在中小学心理辅导与咨询中的运用</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眉山北外附属东坡外国语学校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龙幸川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SCJG22A004-1-082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中职心理健康教育校本课程资源开发与应用研究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四川省仁寿县第二高级职业中学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刘 </w:t>
            </w:r>
            <w:r>
              <w:rPr>
                <w:rFonts w:hAnsi="宋体" w:cs="宋体"/>
                <w:color w:val="000000"/>
                <w:kern w:val="0"/>
                <w:sz w:val="21"/>
                <w:szCs w:val="21"/>
              </w:rPr>
              <w:t xml:space="preserve"> </w:t>
            </w:r>
            <w:r>
              <w:rPr>
                <w:rFonts w:hint="eastAsia" w:hAnsi="宋体" w:cs="宋体"/>
                <w:color w:val="000000"/>
                <w:kern w:val="0"/>
                <w:sz w:val="21"/>
                <w:szCs w:val="21"/>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SCJG22A004-1-083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DFM视域下的中小学家庭教育课程实践研究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宜宾市中山街小学校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唐 </w:t>
            </w:r>
            <w:r>
              <w:rPr>
                <w:rFonts w:hAnsi="宋体" w:cs="宋体"/>
                <w:color w:val="000000"/>
                <w:kern w:val="0"/>
                <w:sz w:val="21"/>
                <w:szCs w:val="21"/>
              </w:rPr>
              <w:t xml:space="preserve"> </w:t>
            </w:r>
            <w:r>
              <w:rPr>
                <w:rFonts w:hint="eastAsia" w:hAnsi="宋体" w:cs="宋体"/>
                <w:color w:val="000000"/>
                <w:kern w:val="0"/>
                <w:sz w:val="21"/>
                <w:szCs w:val="21"/>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SCJG22A004-1-084</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DFM视域下初中留守儿童心理健康状况调查及心理健康促进策略研究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广安实验学校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刘中清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SCJG22A004-1-085</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DFM视域下高中寄宿生的心理健康状况调查及促进策略研究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四川省武胜中学校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冉 </w:t>
            </w:r>
            <w:r>
              <w:rPr>
                <w:rFonts w:hAnsi="宋体" w:cs="宋体"/>
                <w:color w:val="000000"/>
                <w:kern w:val="0"/>
                <w:sz w:val="21"/>
                <w:szCs w:val="21"/>
              </w:rPr>
              <w:t xml:space="preserve"> </w:t>
            </w:r>
            <w:r>
              <w:rPr>
                <w:rFonts w:hint="eastAsia" w:hAnsi="宋体" w:cs="宋体"/>
                <w:color w:val="000000"/>
                <w:kern w:val="0"/>
                <w:sz w:val="21"/>
                <w:szCs w:val="21"/>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SCJG22A004-1-086</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DFM视域下高中学科教学中渗透心理健康教育的实践研究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武胜龙女湖中学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何洪育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SCJG22A004-1-087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DFM视域下家庭实施心理健康教育的实践研究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广安市心理健康名师工作室</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袁 </w:t>
            </w:r>
            <w:r>
              <w:rPr>
                <w:rFonts w:hAnsi="宋体" w:cs="宋体"/>
                <w:color w:val="000000"/>
                <w:kern w:val="0"/>
                <w:sz w:val="21"/>
                <w:szCs w:val="21"/>
              </w:rPr>
              <w:t xml:space="preserve"> </w:t>
            </w:r>
            <w:r>
              <w:rPr>
                <w:rFonts w:hint="eastAsia" w:hAnsi="宋体" w:cs="宋体"/>
                <w:color w:val="000000"/>
                <w:kern w:val="0"/>
                <w:sz w:val="21"/>
                <w:szCs w:val="21"/>
              </w:rPr>
              <w:t>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SCJG22A004-1-088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DFM视域下县镇小学留守儿童心理健康状况调查及促进策略研究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邻水县鼎屏镇第二小学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王小波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SCJG22A004-1-089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DFM视域下中小学学科教师心理健康教育能力提升策略研究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广安市教育科学研究所</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颜 </w:t>
            </w:r>
            <w:r>
              <w:rPr>
                <w:rFonts w:hAnsi="宋体" w:cs="宋体"/>
                <w:color w:val="000000"/>
                <w:kern w:val="0"/>
                <w:sz w:val="21"/>
                <w:szCs w:val="21"/>
              </w:rPr>
              <w:t xml:space="preserve"> </w:t>
            </w:r>
            <w:r>
              <w:rPr>
                <w:rFonts w:hint="eastAsia" w:hAnsi="宋体" w:cs="宋体"/>
                <w:color w:val="000000"/>
                <w:kern w:val="0"/>
                <w:sz w:val="21"/>
                <w:szCs w:val="21"/>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SCJG22A004-1-090</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团体辅导培育义务教育阶段学生积极心理品质的实践研究——以武胜县教育科技和体育局心理辅导团为例</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武胜县教育科技和体育局</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余 </w:t>
            </w:r>
            <w:r>
              <w:rPr>
                <w:rFonts w:hAnsi="宋体" w:cs="宋体"/>
                <w:color w:val="000000"/>
                <w:kern w:val="0"/>
                <w:sz w:val="21"/>
                <w:szCs w:val="21"/>
              </w:rPr>
              <w:t xml:space="preserve"> </w:t>
            </w:r>
            <w:r>
              <w:rPr>
                <w:rFonts w:hint="eastAsia" w:hAnsi="宋体" w:cs="宋体"/>
                <w:color w:val="000000"/>
                <w:kern w:val="0"/>
                <w:sz w:val="21"/>
                <w:szCs w:val="21"/>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SCJG22A004-1-091</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小学学科教学渗透心理健康教育的实践研究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邻水县鼎屏小学西校区</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廖光强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SCJG22A004-1-092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中小学心理委员胜任力的现状及提升策略研究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广安友谊中学实验学校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夏 </w:t>
            </w:r>
            <w:r>
              <w:rPr>
                <w:rFonts w:hAnsi="宋体" w:cs="宋体"/>
                <w:color w:val="000000"/>
                <w:kern w:val="0"/>
                <w:sz w:val="21"/>
                <w:szCs w:val="21"/>
              </w:rPr>
              <w:t xml:space="preserve"> </w:t>
            </w:r>
            <w:r>
              <w:rPr>
                <w:rFonts w:hint="eastAsia" w:hAnsi="宋体" w:cs="宋体"/>
                <w:color w:val="000000"/>
                <w:kern w:val="0"/>
                <w:sz w:val="21"/>
                <w:szCs w:val="21"/>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SCJG22A004-1-093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DFM视角下农村高中学生心理健康现状及其干预研究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四川省大竹中学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欧伦文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SCJG22A004-1-094</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班级心理委员培训体系研究-以达州市中学生为例</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达州市教育科学研究所</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王 </w:t>
            </w:r>
            <w:r>
              <w:rPr>
                <w:rFonts w:hAnsi="宋体" w:cs="宋体"/>
                <w:color w:val="000000"/>
                <w:kern w:val="0"/>
                <w:sz w:val="21"/>
                <w:szCs w:val="21"/>
              </w:rPr>
              <w:t xml:space="preserve"> </w:t>
            </w:r>
            <w:r>
              <w:rPr>
                <w:rFonts w:hint="eastAsia" w:hAnsi="宋体" w:cs="宋体"/>
                <w:color w:val="000000"/>
                <w:kern w:val="0"/>
                <w:sz w:val="21"/>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SCJG22A004-1-095</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高中思想政治学科教学渗透心理韧性的实践研究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四川省宣汉中学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章云格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SCJG22A004-1-096</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小学生心理健康教育绘本创编与应用研究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达州市达川区实验小学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侯俊杰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SCJG22A004-1-097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小学心理委员胜任力的现状及提升策略研究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达州市通川区七小新锦学校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王仕斌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SCJG22A004-1-098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中小学生心理健康普查与心理问题识别、干预研究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达州中学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潘远超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SCJG22A004-1-099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中学心理健康智能化测试与干预系统的应用与研究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四川省达川中学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代光兵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SCJG22A004-1-100</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DFM视域下汉源县中学生心理健康发展状况研究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四川省汉源县第一中学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林川钰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SCJG22A004-1-101</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DFM视域下小学/中学心理班会课的设计与实践研究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成都市实验外国语学校附属小学（雅安校区）</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赖洪梅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SCJG22A004-1-102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中学心理健康活动课的设计与实施研究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雅安市田家炳中学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刘远明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SCJG22A004-1-103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DFM视域下中小学美育心理健康资源的开发与应用</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四川省南江中学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李 </w:t>
            </w:r>
            <w:r>
              <w:rPr>
                <w:rFonts w:hAnsi="宋体" w:cs="宋体"/>
                <w:color w:val="000000"/>
                <w:kern w:val="0"/>
                <w:sz w:val="21"/>
                <w:szCs w:val="21"/>
              </w:rPr>
              <w:t xml:space="preserve"> </w:t>
            </w:r>
            <w:r>
              <w:rPr>
                <w:rFonts w:hint="eastAsia" w:hAnsi="宋体" w:cs="宋体"/>
                <w:color w:val="000000"/>
                <w:kern w:val="0"/>
                <w:sz w:val="21"/>
                <w:szCs w:val="21"/>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SCJG22A004-1-104</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高中心理健康教育的大单元教学研究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四川省资阳中学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屈小林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SCJG22A004-1-105</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农村高中心理健康教育校本课程资源开发与应用研究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四川省安岳县兴隆中学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唐 </w:t>
            </w:r>
            <w:r>
              <w:rPr>
                <w:rFonts w:hAnsi="宋体" w:cs="宋体"/>
                <w:color w:val="000000"/>
                <w:kern w:val="0"/>
                <w:sz w:val="21"/>
                <w:szCs w:val="21"/>
              </w:rPr>
              <w:t xml:space="preserve"> </w:t>
            </w:r>
            <w:r>
              <w:rPr>
                <w:rFonts w:hint="eastAsia" w:hAnsi="宋体" w:cs="宋体"/>
                <w:color w:val="000000"/>
                <w:kern w:val="0"/>
                <w:sz w:val="21"/>
                <w:szCs w:val="21"/>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SCJG22A004-1-106</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农村中学生心理健康筛查与心理问题识别和干预研究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四川省安岳实验中学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朱瑞平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SCJG22A004-1-107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小学劳动课程中渗透心理健康教育的实践研究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安岳县岳阳小学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陈海军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SCJG22A004-1-108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中小学心理健康服务体系构建与建设研究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资阳市教育科学研究所</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谢平英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SCJG22A004-1-109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中小学心理委员胜任力现状及提升策略研究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四川省安岳中学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杨 </w:t>
            </w:r>
            <w:r>
              <w:rPr>
                <w:rFonts w:hAnsi="宋体" w:cs="宋体"/>
                <w:color w:val="000000"/>
                <w:kern w:val="0"/>
                <w:sz w:val="21"/>
                <w:szCs w:val="21"/>
              </w:rPr>
              <w:t xml:space="preserve"> </w:t>
            </w:r>
            <w:r>
              <w:rPr>
                <w:rFonts w:hint="eastAsia" w:hAnsi="宋体" w:cs="宋体"/>
                <w:color w:val="000000"/>
                <w:kern w:val="0"/>
                <w:sz w:val="21"/>
                <w:szCs w:val="21"/>
              </w:rPr>
              <w:t>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SCJG22A004-1-110</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少数民族地区全寄宿制中学校学生心理健康状况调查及心理健康促进策略研究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马尔康市第二中学校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 xml:space="preserve">易 </w:t>
            </w:r>
            <w:r>
              <w:rPr>
                <w:rFonts w:hAnsi="宋体" w:cs="宋体"/>
                <w:color w:val="000000"/>
                <w:kern w:val="0"/>
                <w:sz w:val="21"/>
                <w:szCs w:val="21"/>
              </w:rPr>
              <w:t xml:space="preserve"> </w:t>
            </w:r>
            <w:r>
              <w:rPr>
                <w:rFonts w:hint="eastAsia" w:hAnsi="宋体" w:cs="宋体"/>
                <w:color w:val="000000"/>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SCJG22A004-1-111</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DFM视域下甘孜州初中寄宿制学生心理状况调查及策略研究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丹巴县农职业中学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杨永平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SCJG22A004-1-112</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DFM视域下高三学生减压赋能系列团体心理辅导课题研究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四川省泸定中学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祝莉红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SCJG22A004-1-113</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农村寄宿制小学心理教育绘本创编与应用研究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泸定县贡嘎山片区寄宿制学校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蒋文智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SCJG22A004-1-114</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中小学语文教学渗透心理健康教育的实践研究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甘孜州教育科学研究所</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夏轶美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SCJG22A004-1-115</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DFM视域下彝族地区寄宿制学校高中生心理健康状况调查及心理健康促进策略研究——以四川省美姑县为例</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四川省美姑县中学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潘玉芳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SCJG22A004-1-116</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DFM视域下民族地区寄宿制学校学生心理健康状况调查及心理健康促进策略研究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盐源县民族中学校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龙云强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SCJG22A004-1-117</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基于测评系统对轻度问题结果学生自我关怀团体训练的作用研究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西昌市第六中学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张宇星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SCJG22A004-1-118</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民族地区初中学科教学渗透心理健康教育的实践研究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西昌宁远学校</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蒲音朵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SCJG22A004-1-119</w:t>
            </w:r>
          </w:p>
        </w:tc>
        <w:tc>
          <w:tcPr>
            <w:tcW w:w="1929" w:type="pct"/>
            <w:noWrap w:val="0"/>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民族地区小学心理健康教育活动课的设计与实施研究</w:t>
            </w:r>
          </w:p>
        </w:tc>
        <w:tc>
          <w:tcPr>
            <w:tcW w:w="1466"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会东县第三小学</w:t>
            </w:r>
          </w:p>
        </w:tc>
        <w:tc>
          <w:tcPr>
            <w:tcW w:w="463" w:type="pct"/>
            <w:noWrap/>
            <w:vAlign w:val="center"/>
          </w:tcPr>
          <w:p>
            <w:pPr>
              <w:widowControl/>
              <w:spacing w:line="280" w:lineRule="exact"/>
              <w:jc w:val="left"/>
              <w:rPr>
                <w:rFonts w:hint="eastAsia" w:hAnsi="宋体" w:cs="宋体"/>
                <w:color w:val="000000"/>
                <w:kern w:val="0"/>
                <w:sz w:val="21"/>
                <w:szCs w:val="21"/>
              </w:rPr>
            </w:pPr>
            <w:r>
              <w:rPr>
                <w:rFonts w:hint="eastAsia" w:hAnsi="宋体" w:cs="宋体"/>
                <w:color w:val="000000"/>
                <w:kern w:val="0"/>
                <w:sz w:val="21"/>
                <w:szCs w:val="21"/>
              </w:rPr>
              <w:t>李东升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SCJG22A004-1-120</w:t>
            </w:r>
          </w:p>
        </w:tc>
        <w:tc>
          <w:tcPr>
            <w:tcW w:w="1929" w:type="pct"/>
            <w:noWrap w:val="0"/>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小学生心理健康与传统文化教育的应用与研究</w:t>
            </w:r>
          </w:p>
        </w:tc>
        <w:tc>
          <w:tcPr>
            <w:tcW w:w="1466"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会理市第二小学</w:t>
            </w:r>
          </w:p>
        </w:tc>
        <w:tc>
          <w:tcPr>
            <w:tcW w:w="463"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安道全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SCJG22A004-1-121</w:t>
            </w:r>
          </w:p>
        </w:tc>
        <w:tc>
          <w:tcPr>
            <w:tcW w:w="1929" w:type="pct"/>
            <w:noWrap w:val="0"/>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心理健康教育校本课程资源开发与研究</w:t>
            </w:r>
          </w:p>
        </w:tc>
        <w:tc>
          <w:tcPr>
            <w:tcW w:w="1466"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凉山州普格县中学校</w:t>
            </w:r>
          </w:p>
        </w:tc>
        <w:tc>
          <w:tcPr>
            <w:tcW w:w="463"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吉士日海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42" w:type="pct"/>
            <w:noWrap/>
            <w:vAlign w:val="center"/>
          </w:tcPr>
          <w:p>
            <w:pPr>
              <w:widowControl/>
              <w:spacing w:line="2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SCJG22A004-1-122</w:t>
            </w:r>
          </w:p>
        </w:tc>
        <w:tc>
          <w:tcPr>
            <w:tcW w:w="1929" w:type="pct"/>
            <w:noWrap w:val="0"/>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学校心理剧实践研究</w:t>
            </w:r>
          </w:p>
        </w:tc>
        <w:tc>
          <w:tcPr>
            <w:tcW w:w="1466"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四川省会东县中学</w:t>
            </w:r>
          </w:p>
        </w:tc>
        <w:tc>
          <w:tcPr>
            <w:tcW w:w="463" w:type="pct"/>
            <w:noWrap/>
            <w:vAlign w:val="center"/>
          </w:tcPr>
          <w:p>
            <w:pPr>
              <w:widowControl/>
              <w:spacing w:line="280" w:lineRule="exact"/>
              <w:jc w:val="left"/>
              <w:rPr>
                <w:rFonts w:hint="eastAsia" w:hAnsi="宋体" w:cs="宋体"/>
                <w:kern w:val="0"/>
                <w:sz w:val="21"/>
                <w:szCs w:val="21"/>
              </w:rPr>
            </w:pPr>
            <w:r>
              <w:rPr>
                <w:rFonts w:hint="eastAsia" w:hAnsi="宋体" w:cs="宋体"/>
                <w:kern w:val="0"/>
                <w:sz w:val="21"/>
                <w:szCs w:val="21"/>
              </w:rPr>
              <w:t>王座成</w:t>
            </w:r>
          </w:p>
        </w:tc>
      </w:tr>
    </w:tbl>
    <w:p>
      <w:pPr>
        <w:widowControl/>
        <w:spacing w:line="600" w:lineRule="exact"/>
        <w:jc w:val="left"/>
        <w:rPr>
          <w:rFonts w:hint="eastAsia" w:ascii="方正小标宋简体" w:eastAsia="方正小标宋简体"/>
          <w:sz w:val="36"/>
          <w:szCs w:val="36"/>
        </w:rPr>
      </w:pPr>
    </w:p>
    <w:p>
      <w:pPr>
        <w:widowControl/>
        <w:spacing w:line="600" w:lineRule="exact"/>
        <w:jc w:val="left"/>
        <w:rPr>
          <w:rFonts w:hint="eastAsia" w:ascii="方正小标宋简体" w:eastAsia="方正小标宋简体"/>
          <w:sz w:val="36"/>
          <w:szCs w:val="36"/>
        </w:rPr>
      </w:pPr>
    </w:p>
    <w:p>
      <w:pPr>
        <w:widowControl/>
        <w:spacing w:line="600" w:lineRule="exact"/>
        <w:jc w:val="left"/>
        <w:rPr>
          <w:rFonts w:ascii="宋体" w:hAnsi="宋体" w:eastAsia="宋体" w:cs="宋体"/>
          <w:color w:val="222222"/>
          <w:kern w:val="0"/>
          <w:szCs w:val="32"/>
        </w:rPr>
        <w:sectPr>
          <w:footerReference r:id="rId3" w:type="default"/>
          <w:footerReference r:id="rId4" w:type="even"/>
          <w:pgSz w:w="11906" w:h="16838"/>
          <w:pgMar w:top="1701" w:right="1474" w:bottom="1985" w:left="1588" w:header="1701" w:footer="1588" w:gutter="0"/>
          <w:cols w:space="720" w:num="1"/>
          <w:docGrid w:linePitch="579" w:charSpace="-849"/>
        </w:sectPr>
      </w:pPr>
    </w:p>
    <w:p>
      <w:pPr>
        <w:widowControl/>
        <w:spacing w:line="600" w:lineRule="exact"/>
        <w:jc w:val="left"/>
        <w:rPr>
          <w:rFonts w:ascii="宋体" w:hAnsi="宋体" w:eastAsia="宋体" w:cs="宋体"/>
          <w:color w:val="222222"/>
          <w:kern w:val="0"/>
          <w:szCs w:val="32"/>
        </w:rPr>
      </w:pPr>
      <w:r>
        <w:rPr>
          <w:rFonts w:hint="eastAsia" w:ascii="宋体" w:hAnsi="宋体" w:eastAsia="宋体" w:cs="宋体"/>
          <w:color w:val="222222"/>
          <w:kern w:val="0"/>
          <w:szCs w:val="32"/>
        </w:rPr>
        <w:t>附件2</w:t>
      </w:r>
    </w:p>
    <w:p>
      <w:pPr>
        <w:widowControl/>
        <w:snapToGrid w:val="0"/>
        <w:spacing w:line="600" w:lineRule="exact"/>
        <w:ind w:right="-9"/>
        <w:jc w:val="center"/>
        <w:rPr>
          <w:rFonts w:ascii="方正小标宋_GBK" w:hAnsi="宋体" w:eastAsia="方正小标宋_GBK"/>
          <w:szCs w:val="32"/>
        </w:rPr>
      </w:pPr>
      <w:r>
        <w:rPr>
          <w:rFonts w:hint="eastAsia" w:ascii="方正小标宋_GBK" w:hAnsi="宋体" w:eastAsia="方正小标宋_GBK"/>
          <w:szCs w:val="32"/>
        </w:rPr>
        <w:t>参加人员回执</w:t>
      </w:r>
    </w:p>
    <w:tbl>
      <w:tblPr>
        <w:tblStyle w:val="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977"/>
        <w:gridCol w:w="1417"/>
        <w:gridCol w:w="1843"/>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8" w:hRule="atLeast"/>
          <w:jc w:val="center"/>
        </w:trPr>
        <w:tc>
          <w:tcPr>
            <w:tcW w:w="1135" w:type="dxa"/>
            <w:noWrap w:val="0"/>
            <w:vAlign w:val="center"/>
          </w:tcPr>
          <w:p>
            <w:pPr>
              <w:spacing w:line="360" w:lineRule="auto"/>
              <w:jc w:val="center"/>
              <w:rPr>
                <w:rFonts w:ascii="Calibri" w:eastAsia="宋体"/>
                <w:sz w:val="24"/>
              </w:rPr>
            </w:pPr>
            <w:r>
              <w:rPr>
                <w:rFonts w:ascii="Calibri" w:eastAsia="宋体"/>
                <w:sz w:val="24"/>
              </w:rPr>
              <w:t>姓名</w:t>
            </w:r>
          </w:p>
        </w:tc>
        <w:tc>
          <w:tcPr>
            <w:tcW w:w="2977" w:type="dxa"/>
            <w:noWrap w:val="0"/>
            <w:vAlign w:val="center"/>
          </w:tcPr>
          <w:p>
            <w:pPr>
              <w:spacing w:line="360" w:lineRule="auto"/>
              <w:jc w:val="center"/>
              <w:rPr>
                <w:rFonts w:ascii="Calibri" w:eastAsia="宋体"/>
                <w:sz w:val="24"/>
              </w:rPr>
            </w:pPr>
            <w:r>
              <w:rPr>
                <w:rFonts w:ascii="Calibri" w:eastAsia="宋体"/>
                <w:sz w:val="24"/>
              </w:rPr>
              <w:t>工作单位</w:t>
            </w:r>
          </w:p>
        </w:tc>
        <w:tc>
          <w:tcPr>
            <w:tcW w:w="1417" w:type="dxa"/>
            <w:noWrap w:val="0"/>
            <w:vAlign w:val="center"/>
          </w:tcPr>
          <w:p>
            <w:pPr>
              <w:spacing w:line="360" w:lineRule="auto"/>
              <w:jc w:val="center"/>
              <w:rPr>
                <w:rFonts w:ascii="Calibri" w:eastAsia="宋体"/>
                <w:sz w:val="24"/>
              </w:rPr>
            </w:pPr>
            <w:r>
              <w:rPr>
                <w:rFonts w:ascii="Calibri" w:eastAsia="宋体"/>
                <w:sz w:val="24"/>
              </w:rPr>
              <w:t>职务</w:t>
            </w:r>
          </w:p>
        </w:tc>
        <w:tc>
          <w:tcPr>
            <w:tcW w:w="1843" w:type="dxa"/>
            <w:noWrap w:val="0"/>
            <w:vAlign w:val="center"/>
          </w:tcPr>
          <w:p>
            <w:pPr>
              <w:spacing w:line="360" w:lineRule="auto"/>
              <w:jc w:val="center"/>
              <w:rPr>
                <w:rFonts w:ascii="Calibri" w:eastAsia="宋体"/>
                <w:sz w:val="24"/>
              </w:rPr>
            </w:pPr>
            <w:r>
              <w:rPr>
                <w:rFonts w:ascii="Calibri" w:eastAsia="宋体"/>
                <w:sz w:val="24"/>
              </w:rPr>
              <w:t>联系电话</w:t>
            </w:r>
          </w:p>
        </w:tc>
        <w:tc>
          <w:tcPr>
            <w:tcW w:w="1276" w:type="dxa"/>
            <w:noWrap w:val="0"/>
            <w:vAlign w:val="center"/>
          </w:tcPr>
          <w:p>
            <w:pPr>
              <w:spacing w:line="360" w:lineRule="auto"/>
              <w:jc w:val="center"/>
              <w:rPr>
                <w:rFonts w:ascii="Calibri" w:eastAsia="宋体"/>
                <w:sz w:val="24"/>
              </w:rPr>
            </w:pPr>
            <w:r>
              <w:rPr>
                <w:rFonts w:ascii="Calibri" w:eastAsia="宋体"/>
                <w:sz w:val="24"/>
              </w:rPr>
              <w:t>是否住宿</w:t>
            </w:r>
          </w:p>
        </w:tc>
        <w:tc>
          <w:tcPr>
            <w:tcW w:w="992" w:type="dxa"/>
            <w:noWrap w:val="0"/>
            <w:vAlign w:val="center"/>
          </w:tcPr>
          <w:p>
            <w:pPr>
              <w:spacing w:line="360" w:lineRule="auto"/>
              <w:jc w:val="center"/>
              <w:rPr>
                <w:rFonts w:ascii="Calibri" w:eastAsia="宋体"/>
                <w:sz w:val="24"/>
              </w:rPr>
            </w:pPr>
            <w:r>
              <w:rPr>
                <w:rFonts w:ascii="Calibri"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8" w:hRule="atLeast"/>
          <w:jc w:val="center"/>
        </w:trPr>
        <w:tc>
          <w:tcPr>
            <w:tcW w:w="1135" w:type="dxa"/>
            <w:noWrap w:val="0"/>
            <w:vAlign w:val="center"/>
          </w:tcPr>
          <w:p>
            <w:pPr>
              <w:spacing w:line="360" w:lineRule="auto"/>
              <w:jc w:val="center"/>
              <w:rPr>
                <w:rFonts w:ascii="Calibri" w:eastAsia="宋体"/>
                <w:sz w:val="24"/>
                <w:szCs w:val="24"/>
              </w:rPr>
            </w:pPr>
          </w:p>
        </w:tc>
        <w:tc>
          <w:tcPr>
            <w:tcW w:w="2977" w:type="dxa"/>
            <w:noWrap w:val="0"/>
            <w:vAlign w:val="center"/>
          </w:tcPr>
          <w:p>
            <w:pPr>
              <w:spacing w:line="360" w:lineRule="auto"/>
              <w:jc w:val="center"/>
              <w:rPr>
                <w:rFonts w:ascii="Calibri" w:eastAsia="宋体"/>
                <w:sz w:val="24"/>
                <w:szCs w:val="24"/>
              </w:rPr>
            </w:pPr>
          </w:p>
        </w:tc>
        <w:tc>
          <w:tcPr>
            <w:tcW w:w="1417" w:type="dxa"/>
            <w:noWrap w:val="0"/>
            <w:vAlign w:val="center"/>
          </w:tcPr>
          <w:p>
            <w:pPr>
              <w:spacing w:line="360" w:lineRule="auto"/>
              <w:jc w:val="center"/>
              <w:rPr>
                <w:rFonts w:ascii="Calibri" w:eastAsia="宋体"/>
                <w:sz w:val="24"/>
                <w:szCs w:val="24"/>
              </w:rPr>
            </w:pPr>
          </w:p>
        </w:tc>
        <w:tc>
          <w:tcPr>
            <w:tcW w:w="1843" w:type="dxa"/>
            <w:noWrap w:val="0"/>
            <w:vAlign w:val="center"/>
          </w:tcPr>
          <w:p>
            <w:pPr>
              <w:spacing w:line="360" w:lineRule="auto"/>
              <w:jc w:val="center"/>
              <w:rPr>
                <w:rFonts w:ascii="Calibri" w:eastAsia="宋体"/>
                <w:sz w:val="24"/>
                <w:szCs w:val="24"/>
              </w:rPr>
            </w:pPr>
          </w:p>
        </w:tc>
        <w:tc>
          <w:tcPr>
            <w:tcW w:w="1276" w:type="dxa"/>
            <w:noWrap w:val="0"/>
            <w:vAlign w:val="center"/>
          </w:tcPr>
          <w:p>
            <w:pPr>
              <w:spacing w:line="360" w:lineRule="auto"/>
              <w:jc w:val="center"/>
              <w:rPr>
                <w:rFonts w:ascii="Calibri" w:eastAsia="宋体"/>
                <w:sz w:val="24"/>
                <w:szCs w:val="24"/>
              </w:rPr>
            </w:pPr>
          </w:p>
        </w:tc>
        <w:tc>
          <w:tcPr>
            <w:tcW w:w="992" w:type="dxa"/>
            <w:noWrap w:val="0"/>
            <w:vAlign w:val="center"/>
          </w:tcPr>
          <w:p>
            <w:pPr>
              <w:spacing w:line="360" w:lineRule="auto"/>
              <w:jc w:val="center"/>
              <w:rPr>
                <w:rFonts w:asci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8" w:hRule="atLeast"/>
          <w:jc w:val="center"/>
        </w:trPr>
        <w:tc>
          <w:tcPr>
            <w:tcW w:w="1135" w:type="dxa"/>
            <w:noWrap w:val="0"/>
            <w:vAlign w:val="center"/>
          </w:tcPr>
          <w:p>
            <w:pPr>
              <w:spacing w:line="360" w:lineRule="auto"/>
              <w:jc w:val="center"/>
              <w:rPr>
                <w:rFonts w:ascii="Calibri" w:eastAsia="宋体"/>
                <w:sz w:val="24"/>
                <w:szCs w:val="24"/>
              </w:rPr>
            </w:pPr>
          </w:p>
        </w:tc>
        <w:tc>
          <w:tcPr>
            <w:tcW w:w="2977" w:type="dxa"/>
            <w:noWrap w:val="0"/>
            <w:vAlign w:val="center"/>
          </w:tcPr>
          <w:p>
            <w:pPr>
              <w:spacing w:line="360" w:lineRule="auto"/>
              <w:jc w:val="center"/>
              <w:rPr>
                <w:rFonts w:ascii="Calibri" w:eastAsia="宋体"/>
                <w:sz w:val="24"/>
                <w:szCs w:val="24"/>
              </w:rPr>
            </w:pPr>
          </w:p>
        </w:tc>
        <w:tc>
          <w:tcPr>
            <w:tcW w:w="1417" w:type="dxa"/>
            <w:noWrap w:val="0"/>
            <w:vAlign w:val="center"/>
          </w:tcPr>
          <w:p>
            <w:pPr>
              <w:spacing w:line="360" w:lineRule="auto"/>
              <w:jc w:val="center"/>
              <w:rPr>
                <w:rFonts w:ascii="Calibri" w:eastAsia="宋体"/>
                <w:sz w:val="24"/>
                <w:szCs w:val="24"/>
              </w:rPr>
            </w:pPr>
          </w:p>
        </w:tc>
        <w:tc>
          <w:tcPr>
            <w:tcW w:w="1843" w:type="dxa"/>
            <w:noWrap w:val="0"/>
            <w:vAlign w:val="center"/>
          </w:tcPr>
          <w:p>
            <w:pPr>
              <w:spacing w:line="360" w:lineRule="auto"/>
              <w:jc w:val="center"/>
              <w:rPr>
                <w:rFonts w:ascii="Calibri" w:eastAsia="宋体"/>
                <w:sz w:val="24"/>
                <w:szCs w:val="24"/>
              </w:rPr>
            </w:pPr>
          </w:p>
        </w:tc>
        <w:tc>
          <w:tcPr>
            <w:tcW w:w="1276" w:type="dxa"/>
            <w:noWrap w:val="0"/>
            <w:vAlign w:val="center"/>
          </w:tcPr>
          <w:p>
            <w:pPr>
              <w:spacing w:line="360" w:lineRule="auto"/>
              <w:jc w:val="center"/>
              <w:rPr>
                <w:rFonts w:ascii="Calibri" w:eastAsia="宋体"/>
                <w:sz w:val="24"/>
                <w:szCs w:val="24"/>
              </w:rPr>
            </w:pPr>
          </w:p>
        </w:tc>
        <w:tc>
          <w:tcPr>
            <w:tcW w:w="992" w:type="dxa"/>
            <w:noWrap w:val="0"/>
            <w:vAlign w:val="center"/>
          </w:tcPr>
          <w:p>
            <w:pPr>
              <w:spacing w:line="360" w:lineRule="auto"/>
              <w:jc w:val="center"/>
              <w:rPr>
                <w:rFonts w:asci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8" w:hRule="atLeast"/>
          <w:jc w:val="center"/>
        </w:trPr>
        <w:tc>
          <w:tcPr>
            <w:tcW w:w="1135" w:type="dxa"/>
            <w:noWrap w:val="0"/>
            <w:vAlign w:val="center"/>
          </w:tcPr>
          <w:p>
            <w:pPr>
              <w:spacing w:line="360" w:lineRule="auto"/>
              <w:jc w:val="center"/>
              <w:rPr>
                <w:rFonts w:ascii="Calibri" w:eastAsia="宋体"/>
                <w:sz w:val="24"/>
                <w:szCs w:val="24"/>
              </w:rPr>
            </w:pPr>
          </w:p>
        </w:tc>
        <w:tc>
          <w:tcPr>
            <w:tcW w:w="2977" w:type="dxa"/>
            <w:noWrap w:val="0"/>
            <w:vAlign w:val="center"/>
          </w:tcPr>
          <w:p>
            <w:pPr>
              <w:spacing w:line="360" w:lineRule="auto"/>
              <w:jc w:val="center"/>
              <w:rPr>
                <w:rFonts w:ascii="Calibri" w:eastAsia="宋体"/>
                <w:sz w:val="24"/>
                <w:szCs w:val="24"/>
              </w:rPr>
            </w:pPr>
          </w:p>
        </w:tc>
        <w:tc>
          <w:tcPr>
            <w:tcW w:w="1417" w:type="dxa"/>
            <w:noWrap w:val="0"/>
            <w:vAlign w:val="center"/>
          </w:tcPr>
          <w:p>
            <w:pPr>
              <w:spacing w:line="360" w:lineRule="auto"/>
              <w:jc w:val="center"/>
              <w:rPr>
                <w:rFonts w:ascii="Calibri" w:eastAsia="宋体"/>
                <w:sz w:val="24"/>
                <w:szCs w:val="24"/>
              </w:rPr>
            </w:pPr>
          </w:p>
        </w:tc>
        <w:tc>
          <w:tcPr>
            <w:tcW w:w="1843" w:type="dxa"/>
            <w:noWrap w:val="0"/>
            <w:vAlign w:val="center"/>
          </w:tcPr>
          <w:p>
            <w:pPr>
              <w:spacing w:line="360" w:lineRule="auto"/>
              <w:jc w:val="center"/>
              <w:rPr>
                <w:rFonts w:ascii="Calibri" w:eastAsia="宋体"/>
                <w:sz w:val="24"/>
                <w:szCs w:val="24"/>
              </w:rPr>
            </w:pPr>
          </w:p>
        </w:tc>
        <w:tc>
          <w:tcPr>
            <w:tcW w:w="1276" w:type="dxa"/>
            <w:noWrap w:val="0"/>
            <w:vAlign w:val="center"/>
          </w:tcPr>
          <w:p>
            <w:pPr>
              <w:spacing w:line="360" w:lineRule="auto"/>
              <w:jc w:val="center"/>
              <w:rPr>
                <w:rFonts w:ascii="Calibri" w:eastAsia="宋体"/>
                <w:sz w:val="24"/>
                <w:szCs w:val="24"/>
              </w:rPr>
            </w:pPr>
          </w:p>
        </w:tc>
        <w:tc>
          <w:tcPr>
            <w:tcW w:w="992" w:type="dxa"/>
            <w:noWrap w:val="0"/>
            <w:vAlign w:val="center"/>
          </w:tcPr>
          <w:p>
            <w:pPr>
              <w:spacing w:line="360" w:lineRule="auto"/>
              <w:jc w:val="center"/>
              <w:rPr>
                <w:rFonts w:asci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8" w:hRule="atLeast"/>
          <w:jc w:val="center"/>
        </w:trPr>
        <w:tc>
          <w:tcPr>
            <w:tcW w:w="1135" w:type="dxa"/>
            <w:noWrap w:val="0"/>
            <w:vAlign w:val="center"/>
          </w:tcPr>
          <w:p>
            <w:pPr>
              <w:spacing w:line="360" w:lineRule="auto"/>
              <w:jc w:val="center"/>
              <w:rPr>
                <w:rFonts w:ascii="Calibri" w:eastAsia="宋体"/>
                <w:sz w:val="24"/>
                <w:szCs w:val="24"/>
              </w:rPr>
            </w:pPr>
          </w:p>
        </w:tc>
        <w:tc>
          <w:tcPr>
            <w:tcW w:w="2977" w:type="dxa"/>
            <w:noWrap w:val="0"/>
            <w:vAlign w:val="center"/>
          </w:tcPr>
          <w:p>
            <w:pPr>
              <w:spacing w:line="360" w:lineRule="auto"/>
              <w:jc w:val="center"/>
              <w:rPr>
                <w:rFonts w:ascii="Calibri" w:eastAsia="宋体"/>
                <w:sz w:val="24"/>
                <w:szCs w:val="24"/>
              </w:rPr>
            </w:pPr>
          </w:p>
        </w:tc>
        <w:tc>
          <w:tcPr>
            <w:tcW w:w="1417" w:type="dxa"/>
            <w:noWrap w:val="0"/>
            <w:vAlign w:val="center"/>
          </w:tcPr>
          <w:p>
            <w:pPr>
              <w:spacing w:line="360" w:lineRule="auto"/>
              <w:jc w:val="center"/>
              <w:rPr>
                <w:rFonts w:ascii="Calibri" w:eastAsia="宋体"/>
                <w:sz w:val="24"/>
                <w:szCs w:val="24"/>
              </w:rPr>
            </w:pPr>
          </w:p>
        </w:tc>
        <w:tc>
          <w:tcPr>
            <w:tcW w:w="1843" w:type="dxa"/>
            <w:noWrap w:val="0"/>
            <w:vAlign w:val="center"/>
          </w:tcPr>
          <w:p>
            <w:pPr>
              <w:spacing w:line="360" w:lineRule="auto"/>
              <w:jc w:val="center"/>
              <w:rPr>
                <w:rFonts w:ascii="Calibri" w:eastAsia="宋体"/>
                <w:sz w:val="24"/>
                <w:szCs w:val="24"/>
              </w:rPr>
            </w:pPr>
          </w:p>
        </w:tc>
        <w:tc>
          <w:tcPr>
            <w:tcW w:w="1276" w:type="dxa"/>
            <w:noWrap w:val="0"/>
            <w:vAlign w:val="center"/>
          </w:tcPr>
          <w:p>
            <w:pPr>
              <w:spacing w:line="360" w:lineRule="auto"/>
              <w:jc w:val="center"/>
              <w:rPr>
                <w:rFonts w:ascii="Calibri" w:eastAsia="宋体"/>
                <w:sz w:val="24"/>
                <w:szCs w:val="24"/>
              </w:rPr>
            </w:pPr>
          </w:p>
        </w:tc>
        <w:tc>
          <w:tcPr>
            <w:tcW w:w="992" w:type="dxa"/>
            <w:noWrap w:val="0"/>
            <w:vAlign w:val="center"/>
          </w:tcPr>
          <w:p>
            <w:pPr>
              <w:spacing w:line="360" w:lineRule="auto"/>
              <w:jc w:val="center"/>
              <w:rPr>
                <w:rFonts w:ascii="Calibri" w:eastAsia="宋体"/>
                <w:sz w:val="24"/>
                <w:szCs w:val="24"/>
              </w:rPr>
            </w:pPr>
          </w:p>
        </w:tc>
      </w:tr>
    </w:tbl>
    <w:p>
      <w:pPr>
        <w:spacing w:line="640" w:lineRule="exact"/>
        <w:ind w:right="563" w:rightChars="176"/>
        <w:rPr>
          <w:rFonts w:ascii="方正小标宋简体" w:eastAsia="方正小标宋简体"/>
          <w:sz w:val="24"/>
          <w:szCs w:val="36"/>
        </w:rPr>
      </w:pPr>
    </w:p>
    <w:sectPr>
      <w:pgSz w:w="11906" w:h="16838"/>
      <w:pgMar w:top="1701" w:right="1474" w:bottom="1985" w:left="1588" w:header="1701" w:footer="1588"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1" w:usb1="080E0000" w:usb2="0000001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60" w:right="320" w:right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lang/>
      </w:rPr>
      <w:t>9</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68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lang/>
      </w:rPr>
      <w:t>8</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NTYzYzU1YzljZGZjZWY5NmZlMTNhNzI3MmUxZDMifQ=="/>
  </w:docVars>
  <w:rsids>
    <w:rsidRoot w:val="00CB3F89"/>
    <w:rsid w:val="0000759F"/>
    <w:rsid w:val="00044D70"/>
    <w:rsid w:val="00044F73"/>
    <w:rsid w:val="00045504"/>
    <w:rsid w:val="00055406"/>
    <w:rsid w:val="00055741"/>
    <w:rsid w:val="0009628C"/>
    <w:rsid w:val="00097802"/>
    <w:rsid w:val="000B3BDF"/>
    <w:rsid w:val="000B4122"/>
    <w:rsid w:val="000B614A"/>
    <w:rsid w:val="000C6E21"/>
    <w:rsid w:val="000D4E2F"/>
    <w:rsid w:val="000E0BA2"/>
    <w:rsid w:val="000F192B"/>
    <w:rsid w:val="00111C1B"/>
    <w:rsid w:val="00125CB7"/>
    <w:rsid w:val="0012672F"/>
    <w:rsid w:val="0014306C"/>
    <w:rsid w:val="0017251B"/>
    <w:rsid w:val="001864ED"/>
    <w:rsid w:val="001B3817"/>
    <w:rsid w:val="001C2E92"/>
    <w:rsid w:val="001C6547"/>
    <w:rsid w:val="001E33AD"/>
    <w:rsid w:val="0020080C"/>
    <w:rsid w:val="002029C2"/>
    <w:rsid w:val="00212E5A"/>
    <w:rsid w:val="002132BA"/>
    <w:rsid w:val="00214850"/>
    <w:rsid w:val="00233BB8"/>
    <w:rsid w:val="00245210"/>
    <w:rsid w:val="00275CE0"/>
    <w:rsid w:val="00282DE3"/>
    <w:rsid w:val="00287B86"/>
    <w:rsid w:val="00292C6C"/>
    <w:rsid w:val="002C06BB"/>
    <w:rsid w:val="002D06F6"/>
    <w:rsid w:val="002D1DB1"/>
    <w:rsid w:val="002D2FF9"/>
    <w:rsid w:val="002D5AD9"/>
    <w:rsid w:val="00312073"/>
    <w:rsid w:val="00333D26"/>
    <w:rsid w:val="0033453B"/>
    <w:rsid w:val="003477F0"/>
    <w:rsid w:val="0036369B"/>
    <w:rsid w:val="00364086"/>
    <w:rsid w:val="00370042"/>
    <w:rsid w:val="00397021"/>
    <w:rsid w:val="003A0027"/>
    <w:rsid w:val="003A1352"/>
    <w:rsid w:val="003B3068"/>
    <w:rsid w:val="003C1977"/>
    <w:rsid w:val="003C56DD"/>
    <w:rsid w:val="003D37E3"/>
    <w:rsid w:val="003D4A79"/>
    <w:rsid w:val="003D6220"/>
    <w:rsid w:val="003F1B31"/>
    <w:rsid w:val="003F252D"/>
    <w:rsid w:val="003F3AE5"/>
    <w:rsid w:val="003F5689"/>
    <w:rsid w:val="0043472A"/>
    <w:rsid w:val="004349A6"/>
    <w:rsid w:val="0046233F"/>
    <w:rsid w:val="004721C8"/>
    <w:rsid w:val="00472BE3"/>
    <w:rsid w:val="004765C0"/>
    <w:rsid w:val="004969DF"/>
    <w:rsid w:val="004A3A2C"/>
    <w:rsid w:val="004A7630"/>
    <w:rsid w:val="004B1BD3"/>
    <w:rsid w:val="004B24F5"/>
    <w:rsid w:val="004B43B0"/>
    <w:rsid w:val="004C5926"/>
    <w:rsid w:val="004D4D97"/>
    <w:rsid w:val="00556E4A"/>
    <w:rsid w:val="005578FC"/>
    <w:rsid w:val="00563A18"/>
    <w:rsid w:val="0057099D"/>
    <w:rsid w:val="00572329"/>
    <w:rsid w:val="00574B8B"/>
    <w:rsid w:val="005967E8"/>
    <w:rsid w:val="005A1EE1"/>
    <w:rsid w:val="005C0E22"/>
    <w:rsid w:val="005C2976"/>
    <w:rsid w:val="005F11CA"/>
    <w:rsid w:val="005F1790"/>
    <w:rsid w:val="005F5FD0"/>
    <w:rsid w:val="00603434"/>
    <w:rsid w:val="00611B2E"/>
    <w:rsid w:val="00615396"/>
    <w:rsid w:val="0062719E"/>
    <w:rsid w:val="00634EEB"/>
    <w:rsid w:val="00635637"/>
    <w:rsid w:val="00642A6F"/>
    <w:rsid w:val="006714AA"/>
    <w:rsid w:val="006927ED"/>
    <w:rsid w:val="00696837"/>
    <w:rsid w:val="006B07DB"/>
    <w:rsid w:val="006B210F"/>
    <w:rsid w:val="006B5B05"/>
    <w:rsid w:val="006C23FF"/>
    <w:rsid w:val="006E748C"/>
    <w:rsid w:val="00712162"/>
    <w:rsid w:val="00721B0F"/>
    <w:rsid w:val="0072288C"/>
    <w:rsid w:val="00727AAC"/>
    <w:rsid w:val="00740960"/>
    <w:rsid w:val="007619F1"/>
    <w:rsid w:val="00762A70"/>
    <w:rsid w:val="00765511"/>
    <w:rsid w:val="00772D28"/>
    <w:rsid w:val="007A563D"/>
    <w:rsid w:val="007B71AF"/>
    <w:rsid w:val="007C3305"/>
    <w:rsid w:val="007D19F9"/>
    <w:rsid w:val="007E0149"/>
    <w:rsid w:val="007E3B5B"/>
    <w:rsid w:val="00815B7A"/>
    <w:rsid w:val="0084043E"/>
    <w:rsid w:val="00851E67"/>
    <w:rsid w:val="00865153"/>
    <w:rsid w:val="00890A14"/>
    <w:rsid w:val="008A4328"/>
    <w:rsid w:val="008C0B76"/>
    <w:rsid w:val="008E7FC2"/>
    <w:rsid w:val="00902E84"/>
    <w:rsid w:val="00904F47"/>
    <w:rsid w:val="009055E1"/>
    <w:rsid w:val="0091274E"/>
    <w:rsid w:val="009232F5"/>
    <w:rsid w:val="0094140B"/>
    <w:rsid w:val="00941BCE"/>
    <w:rsid w:val="00956FC7"/>
    <w:rsid w:val="009A752F"/>
    <w:rsid w:val="009C04F9"/>
    <w:rsid w:val="009C735A"/>
    <w:rsid w:val="009D6710"/>
    <w:rsid w:val="00A534B6"/>
    <w:rsid w:val="00A57180"/>
    <w:rsid w:val="00A641B2"/>
    <w:rsid w:val="00A74A98"/>
    <w:rsid w:val="00A86245"/>
    <w:rsid w:val="00A92AC8"/>
    <w:rsid w:val="00A9538A"/>
    <w:rsid w:val="00AB4B85"/>
    <w:rsid w:val="00B137AA"/>
    <w:rsid w:val="00B46330"/>
    <w:rsid w:val="00B47286"/>
    <w:rsid w:val="00B53465"/>
    <w:rsid w:val="00B60D78"/>
    <w:rsid w:val="00B66B2E"/>
    <w:rsid w:val="00B864DC"/>
    <w:rsid w:val="00BB1624"/>
    <w:rsid w:val="00C1545F"/>
    <w:rsid w:val="00C23161"/>
    <w:rsid w:val="00C24882"/>
    <w:rsid w:val="00C3563A"/>
    <w:rsid w:val="00C373AE"/>
    <w:rsid w:val="00CA4FA8"/>
    <w:rsid w:val="00CB3F89"/>
    <w:rsid w:val="00D24FDD"/>
    <w:rsid w:val="00D36EB4"/>
    <w:rsid w:val="00D37724"/>
    <w:rsid w:val="00D51A2E"/>
    <w:rsid w:val="00D62B3F"/>
    <w:rsid w:val="00D852E1"/>
    <w:rsid w:val="00D929B2"/>
    <w:rsid w:val="00DA25CF"/>
    <w:rsid w:val="00DB20BF"/>
    <w:rsid w:val="00DB2B5B"/>
    <w:rsid w:val="00DC26E4"/>
    <w:rsid w:val="00DD2DB7"/>
    <w:rsid w:val="00DE1F30"/>
    <w:rsid w:val="00E254D2"/>
    <w:rsid w:val="00E3035E"/>
    <w:rsid w:val="00E57842"/>
    <w:rsid w:val="00E60F01"/>
    <w:rsid w:val="00E64F0F"/>
    <w:rsid w:val="00E90157"/>
    <w:rsid w:val="00EA1B49"/>
    <w:rsid w:val="00EA40A7"/>
    <w:rsid w:val="00EC537D"/>
    <w:rsid w:val="00ED2E46"/>
    <w:rsid w:val="00ED7E59"/>
    <w:rsid w:val="00EE6D2B"/>
    <w:rsid w:val="00EF135D"/>
    <w:rsid w:val="00F25C81"/>
    <w:rsid w:val="00F51D99"/>
    <w:rsid w:val="00F52AEC"/>
    <w:rsid w:val="00F534EE"/>
    <w:rsid w:val="00F56DFE"/>
    <w:rsid w:val="00F61D24"/>
    <w:rsid w:val="00F971B0"/>
    <w:rsid w:val="00FA1CDE"/>
    <w:rsid w:val="00FB55E9"/>
    <w:rsid w:val="00FC40CD"/>
    <w:rsid w:val="00FE3D9C"/>
    <w:rsid w:val="180E4708"/>
    <w:rsid w:val="23490136"/>
    <w:rsid w:val="2C287E37"/>
    <w:rsid w:val="3F3E3276"/>
    <w:rsid w:val="7A9F38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2"/>
      <w:lang w:val="en-US" w:eastAsia="zh-CN" w:bidi="ar-SA"/>
    </w:rPr>
  </w:style>
  <w:style w:type="character" w:default="1" w:styleId="9">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Document Map"/>
    <w:basedOn w:val="1"/>
    <w:link w:val="17"/>
    <w:semiHidden/>
    <w:unhideWhenUsed/>
    <w:uiPriority w:val="99"/>
    <w:rPr>
      <w:rFonts w:ascii="宋体" w:eastAsia="宋体"/>
      <w:sz w:val="18"/>
      <w:szCs w:val="18"/>
    </w:r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kern w:val="0"/>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rPr>
      <w:rFonts w:ascii="Calibri" w:hAnsi="Calibri" w:eastAsia="宋体" w:cs="Times New Roman"/>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unhideWhenUsed/>
    <w:uiPriority w:val="99"/>
  </w:style>
  <w:style w:type="character" w:styleId="11">
    <w:name w:val="Hyperlink"/>
    <w:unhideWhenUsed/>
    <w:uiPriority w:val="99"/>
    <w:rPr>
      <w:color w:val="0563C1"/>
      <w:u w:val="single"/>
    </w:rPr>
  </w:style>
  <w:style w:type="character" w:customStyle="1" w:styleId="12">
    <w:name w:val="批注框文本 Char"/>
    <w:link w:val="3"/>
    <w:semiHidden/>
    <w:uiPriority w:val="99"/>
    <w:rPr>
      <w:kern w:val="2"/>
      <w:sz w:val="18"/>
      <w:szCs w:val="18"/>
    </w:rPr>
  </w:style>
  <w:style w:type="character" w:customStyle="1" w:styleId="13">
    <w:name w:val="页脚 Char"/>
    <w:link w:val="4"/>
    <w:uiPriority w:val="99"/>
    <w:rPr>
      <w:sz w:val="18"/>
      <w:szCs w:val="18"/>
    </w:rPr>
  </w:style>
  <w:style w:type="character" w:customStyle="1" w:styleId="14">
    <w:name w:val="页眉 Char"/>
    <w:link w:val="5"/>
    <w:uiPriority w:val="99"/>
    <w:rPr>
      <w:sz w:val="18"/>
      <w:szCs w:val="18"/>
    </w:rPr>
  </w:style>
  <w:style w:type="paragraph" w:customStyle="1" w:styleId="15">
    <w:name w:val="Defaul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6">
    <w:name w:val="No Spacing1"/>
    <w:uiPriority w:val="0"/>
    <w:pPr>
      <w:widowControl w:val="0"/>
      <w:jc w:val="both"/>
    </w:pPr>
    <w:rPr>
      <w:rFonts w:ascii="Calibri" w:eastAsia="宋体" w:cs="Calibri"/>
      <w:kern w:val="2"/>
      <w:sz w:val="21"/>
      <w:szCs w:val="21"/>
      <w:lang w:val="en-US" w:eastAsia="zh-CN" w:bidi="ar-SA"/>
    </w:rPr>
  </w:style>
  <w:style w:type="character" w:customStyle="1" w:styleId="17">
    <w:name w:val="文档结构图 Char"/>
    <w:link w:val="2"/>
    <w:semiHidden/>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5265</Words>
  <Characters>7285</Characters>
  <Lines>57</Lines>
  <Paragraphs>16</Paragraphs>
  <TotalTime>0</TotalTime>
  <ScaleCrop>false</ScaleCrop>
  <LinksUpToDate>false</LinksUpToDate>
  <CharactersWithSpaces>7389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2023-05-04T01:10:00Z</dcterms:created>
  <dc:creator>shuibg</dc:creator>
  <cp:lastModifiedBy>Orange</cp:lastModifiedBy>
  <cp:lastPrinted>2013-04-27T08:28:00Z</cp:lastPrinted>
  <dcterms:modified xsi:type="dcterms:W3CDTF">2023-05-04T14:37:01Z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5377D3F18F3745A1BBDEECC9973E077F_13</vt:lpwstr>
  </property>
</Properties>
</file>