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94" w:rsidRDefault="00A25700" w:rsidP="00A05D94">
      <w:pPr>
        <w:pStyle w:val="2"/>
        <w:widowControl/>
        <w:shd w:val="clear" w:color="auto" w:fill="FFFFFF"/>
        <w:spacing w:beforeAutospacing="0" w:afterAutospacing="0" w:line="700" w:lineRule="exact"/>
        <w:jc w:val="center"/>
        <w:rPr>
          <w:rFonts w:ascii="方正小标宋_GBK" w:eastAsia="方正小标宋_GBK" w:hAnsi="微软雅黑" w:cs="微软雅黑" w:hint="default"/>
          <w:b w:val="0"/>
          <w:bCs w:val="0"/>
          <w:color w:val="333333"/>
          <w:sz w:val="44"/>
          <w:szCs w:val="44"/>
          <w:shd w:val="clear" w:color="auto" w:fill="FFFFFF"/>
        </w:rPr>
      </w:pPr>
      <w:r w:rsidRPr="00A05D94">
        <w:rPr>
          <w:rFonts w:ascii="方正小标宋_GBK" w:eastAsia="方正小标宋_GBK" w:hAnsi="微软雅黑" w:cs="微软雅黑"/>
          <w:b w:val="0"/>
          <w:bCs w:val="0"/>
          <w:color w:val="333333"/>
          <w:sz w:val="44"/>
          <w:szCs w:val="44"/>
          <w:shd w:val="clear" w:color="auto" w:fill="FFFFFF"/>
        </w:rPr>
        <w:t>四川省教育科学研究院办公室关于</w:t>
      </w:r>
      <w:r w:rsidRPr="00A05D94">
        <w:rPr>
          <w:rFonts w:ascii="方正小标宋_GBK" w:eastAsia="方正小标宋_GBK" w:hAnsi="微软雅黑" w:cs="微软雅黑"/>
          <w:b w:val="0"/>
          <w:bCs w:val="0"/>
          <w:color w:val="333333"/>
          <w:sz w:val="44"/>
          <w:szCs w:val="44"/>
          <w:shd w:val="clear" w:color="auto" w:fill="FFFFFF"/>
        </w:rPr>
        <w:t>2023</w:t>
      </w:r>
      <w:r w:rsidRPr="00A05D94">
        <w:rPr>
          <w:rFonts w:ascii="方正小标宋_GBK" w:eastAsia="方正小标宋_GBK" w:hAnsi="微软雅黑" w:cs="微软雅黑"/>
          <w:b w:val="0"/>
          <w:bCs w:val="0"/>
          <w:color w:val="333333"/>
          <w:sz w:val="44"/>
          <w:szCs w:val="44"/>
          <w:shd w:val="clear" w:color="auto" w:fill="FFFFFF"/>
        </w:rPr>
        <w:t>年</w:t>
      </w:r>
    </w:p>
    <w:p w:rsidR="00483E3C" w:rsidRPr="00A05D94" w:rsidRDefault="00A25700" w:rsidP="00A05D94">
      <w:pPr>
        <w:pStyle w:val="2"/>
        <w:widowControl/>
        <w:shd w:val="clear" w:color="auto" w:fill="FFFFFF"/>
        <w:spacing w:beforeAutospacing="0" w:afterAutospacing="0" w:line="700" w:lineRule="exact"/>
        <w:jc w:val="center"/>
        <w:rPr>
          <w:rFonts w:ascii="方正小标宋_GBK" w:eastAsia="方正小标宋_GBK" w:hAnsi="微软雅黑" w:cs="微软雅黑"/>
          <w:b w:val="0"/>
          <w:bCs w:val="0"/>
          <w:color w:val="333333"/>
          <w:sz w:val="44"/>
          <w:szCs w:val="44"/>
        </w:rPr>
      </w:pPr>
      <w:r w:rsidRPr="00A05D94">
        <w:rPr>
          <w:rFonts w:ascii="方正小标宋_GBK" w:eastAsia="方正小标宋_GBK" w:hAnsi="微软雅黑" w:cs="微软雅黑"/>
          <w:b w:val="0"/>
          <w:bCs w:val="0"/>
          <w:color w:val="333333"/>
          <w:sz w:val="44"/>
          <w:szCs w:val="44"/>
          <w:shd w:val="clear" w:color="auto" w:fill="FFFFFF"/>
        </w:rPr>
        <w:t>中学物理</w:t>
      </w:r>
      <w:r w:rsidRPr="00A05D94">
        <w:rPr>
          <w:rFonts w:ascii="方正小标宋_GBK" w:eastAsia="方正小标宋_GBK" w:hAnsi="微软雅黑" w:cs="微软雅黑"/>
          <w:b w:val="0"/>
          <w:bCs w:val="0"/>
          <w:color w:val="333333"/>
          <w:sz w:val="44"/>
          <w:szCs w:val="44"/>
          <w:shd w:val="clear" w:color="auto" w:fill="FFFFFF"/>
        </w:rPr>
        <w:t>课堂教学展评拟获奖名单的公示</w:t>
      </w:r>
    </w:p>
    <w:p w:rsidR="00483E3C" w:rsidRPr="00A05D94" w:rsidRDefault="00A25700" w:rsidP="00A05D94">
      <w:pPr>
        <w:pStyle w:val="a3"/>
        <w:widowControl/>
        <w:shd w:val="clear" w:color="auto" w:fill="FFFFFF"/>
        <w:spacing w:beforeLines="100" w:before="312" w:beforeAutospacing="0" w:afterAutospacing="0" w:line="570" w:lineRule="exact"/>
        <w:rPr>
          <w:rFonts w:ascii="仿宋_GB2312" w:eastAsia="仿宋_GB2312" w:hAnsi="微软雅黑" w:cs="微软雅黑" w:hint="eastAsia"/>
          <w:color w:val="333333"/>
          <w:sz w:val="32"/>
          <w:szCs w:val="32"/>
        </w:rPr>
      </w:pP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各市（州）教科所（院）：</w:t>
      </w:r>
    </w:p>
    <w:p w:rsidR="00A05D94" w:rsidRDefault="00A25700" w:rsidP="00A05D94">
      <w:pPr>
        <w:pStyle w:val="a3"/>
        <w:widowControl/>
        <w:shd w:val="clear" w:color="auto" w:fill="FFFFFF"/>
        <w:spacing w:beforeAutospacing="0" w:afterAutospacing="0" w:line="570" w:lineRule="exact"/>
        <w:ind w:firstLineChars="200" w:firstLine="640"/>
        <w:rPr>
          <w:rFonts w:ascii="仿宋_GB2312" w:eastAsia="仿宋_GB2312" w:hAnsi="微软雅黑" w:cs="微软雅黑"/>
          <w:color w:val="333333"/>
          <w:sz w:val="32"/>
          <w:szCs w:val="32"/>
          <w:shd w:val="clear" w:color="auto" w:fill="FFFFFF"/>
        </w:rPr>
      </w:pP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根据《四川省教育科学研究院办公室关于举办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 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2023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 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年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中学物理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课堂教学展评活动的通知》要求，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中学物理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课堂教学展评活动的评审工作于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12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月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2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日结束。经专家组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网络初评、现场教学展评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，评选出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初中组：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一等奖获得者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7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人，二等奖获得者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15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人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；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高中组：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一等奖获得者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7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人，二等奖获得者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16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人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，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现将拟获奖名单予以公示。</w:t>
      </w:r>
    </w:p>
    <w:p w:rsidR="00A05D94" w:rsidRDefault="00A25700" w:rsidP="00A05D94">
      <w:pPr>
        <w:pStyle w:val="a3"/>
        <w:widowControl/>
        <w:shd w:val="clear" w:color="auto" w:fill="FFFFFF"/>
        <w:spacing w:beforeAutospacing="0" w:afterAutospacing="0" w:line="570" w:lineRule="exact"/>
        <w:ind w:firstLineChars="200" w:firstLine="640"/>
        <w:rPr>
          <w:rFonts w:ascii="仿宋_GB2312" w:eastAsia="仿宋_GB2312" w:hAnsi="微软雅黑" w:cs="微软雅黑"/>
          <w:color w:val="333333"/>
          <w:sz w:val="32"/>
          <w:szCs w:val="32"/>
          <w:shd w:val="clear" w:color="auto" w:fill="FFFFFF"/>
        </w:rPr>
      </w:pP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公示时间为五个工作日。公示期间，如有异议，请实名向我院反映。将加盖本单位公章的书面异议材料寄至我院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(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以寄出日期为准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)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；同时，将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PDF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版发</w:t>
      </w:r>
      <w:r w:rsidRPr="00A05D94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1067129532</w:t>
      </w:r>
      <w:r w:rsidRPr="00A05D94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@qq.com</w:t>
      </w:r>
      <w:r w:rsidRPr="00A05D94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。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邮寄地址：成都市双流区西航港黄荆路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11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号四川省教科院，收件人：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宋怀彬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483E3C" w:rsidRPr="00A05D94" w:rsidRDefault="00A25700" w:rsidP="00A05D94">
      <w:pPr>
        <w:pStyle w:val="a3"/>
        <w:widowControl/>
        <w:shd w:val="clear" w:color="auto" w:fill="FFFFFF"/>
        <w:spacing w:beforeLines="100" w:before="312" w:beforeAutospacing="0" w:afterAutospacing="0" w:line="570" w:lineRule="exact"/>
        <w:ind w:firstLineChars="200" w:firstLine="640"/>
        <w:rPr>
          <w:rFonts w:ascii="仿宋_GB2312" w:eastAsia="仿宋_GB2312" w:hAnsi="微软雅黑" w:cs="微软雅黑" w:hint="eastAsia"/>
          <w:color w:val="333333"/>
          <w:sz w:val="32"/>
          <w:szCs w:val="32"/>
        </w:rPr>
      </w:pP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附件：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2023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年四川省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中学物理</w:t>
      </w:r>
      <w:r w:rsidRPr="00A05D94">
        <w:rPr>
          <w:rFonts w:ascii="仿宋_GB2312" w:eastAsia="仿宋_GB2312" w:hAnsi="微软雅黑" w:cs="微软雅黑" w:hint="eastAsia"/>
          <w:color w:val="333333"/>
          <w:sz w:val="32"/>
          <w:szCs w:val="32"/>
          <w:shd w:val="clear" w:color="auto" w:fill="FFFFFF"/>
        </w:rPr>
        <w:t>课堂教学展评拟获奖名单</w:t>
      </w:r>
    </w:p>
    <w:p w:rsidR="00A05D94" w:rsidRDefault="00A05D94" w:rsidP="00A05D94">
      <w:pPr>
        <w:pStyle w:val="a3"/>
        <w:widowControl/>
        <w:spacing w:beforeAutospacing="0" w:afterAutospacing="0" w:line="570" w:lineRule="exact"/>
        <w:ind w:firstLine="420"/>
        <w:jc w:val="righ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A05D94" w:rsidRDefault="00A05D94" w:rsidP="00A05D94">
      <w:pPr>
        <w:pStyle w:val="a3"/>
        <w:widowControl/>
        <w:spacing w:beforeAutospacing="0" w:afterAutospacing="0" w:line="570" w:lineRule="exact"/>
        <w:ind w:firstLine="420"/>
        <w:jc w:val="righ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483E3C" w:rsidRPr="00A05D94" w:rsidRDefault="00A25700" w:rsidP="00A05D94">
      <w:pPr>
        <w:pStyle w:val="a3"/>
        <w:widowControl/>
        <w:spacing w:beforeAutospacing="0" w:afterAutospacing="0" w:line="570" w:lineRule="exact"/>
        <w:ind w:firstLineChars="1200" w:firstLine="3840"/>
        <w:jc w:val="both"/>
        <w:rPr>
          <w:rFonts w:ascii="仿宋_GB2312" w:eastAsia="仿宋_GB2312" w:hint="eastAsia"/>
          <w:sz w:val="32"/>
          <w:szCs w:val="32"/>
        </w:rPr>
      </w:pPr>
      <w:r w:rsidRPr="00A05D94">
        <w:rPr>
          <w:rFonts w:ascii="仿宋_GB2312" w:eastAsia="仿宋_GB2312" w:hAnsi="宋体" w:cs="宋体" w:hint="eastAsia"/>
          <w:color w:val="000000"/>
          <w:sz w:val="32"/>
          <w:szCs w:val="32"/>
        </w:rPr>
        <w:t>四川省教育科学研究院办公室</w:t>
      </w:r>
    </w:p>
    <w:p w:rsidR="00483E3C" w:rsidRPr="00A05D94" w:rsidRDefault="00A25700" w:rsidP="00A05D94">
      <w:pPr>
        <w:pStyle w:val="a3"/>
        <w:widowControl/>
        <w:spacing w:beforeAutospacing="0" w:afterAutospacing="0" w:line="570" w:lineRule="exact"/>
        <w:ind w:firstLineChars="1500" w:firstLine="4800"/>
        <w:jc w:val="both"/>
        <w:rPr>
          <w:rFonts w:ascii="仿宋_GB2312" w:eastAsia="仿宋_GB2312" w:hint="eastAsia"/>
          <w:sz w:val="32"/>
          <w:szCs w:val="32"/>
        </w:rPr>
      </w:pPr>
      <w:r w:rsidRPr="00A05D94">
        <w:rPr>
          <w:rFonts w:ascii="仿宋_GB2312" w:eastAsia="仿宋_GB2312" w:hAnsi="宋体" w:cs="宋体" w:hint="eastAsia"/>
          <w:color w:val="000000"/>
          <w:sz w:val="32"/>
          <w:szCs w:val="32"/>
        </w:rPr>
        <w:t>20</w:t>
      </w:r>
      <w:r w:rsidRPr="00A05D94">
        <w:rPr>
          <w:rFonts w:ascii="仿宋_GB2312" w:eastAsia="仿宋_GB2312" w:hAnsi="宋体" w:cs="宋体" w:hint="eastAsia"/>
          <w:color w:val="000000"/>
          <w:sz w:val="32"/>
          <w:szCs w:val="32"/>
        </w:rPr>
        <w:t>24</w:t>
      </w:r>
      <w:r w:rsidRPr="00A05D94">
        <w:rPr>
          <w:rFonts w:ascii="仿宋_GB2312" w:eastAsia="仿宋_GB2312" w:hAnsi="宋体" w:cs="宋体" w:hint="eastAsia"/>
          <w:color w:val="000000"/>
          <w:sz w:val="32"/>
          <w:szCs w:val="32"/>
        </w:rPr>
        <w:t>年</w:t>
      </w:r>
      <w:r w:rsidRPr="00A05D94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 w:rsidRPr="00A05D94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 w:rsidRPr="00A05D94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 w:rsidRPr="00A05D94">
        <w:rPr>
          <w:rFonts w:ascii="仿宋_GB2312" w:eastAsia="仿宋_GB2312" w:hAnsi="宋体" w:cs="宋体" w:hint="eastAsia"/>
          <w:color w:val="000000"/>
          <w:sz w:val="32"/>
          <w:szCs w:val="32"/>
        </w:rPr>
        <w:t>日</w:t>
      </w:r>
    </w:p>
    <w:p w:rsidR="00483E3C" w:rsidRDefault="00483E3C">
      <w:pPr>
        <w:pStyle w:val="a3"/>
        <w:widowControl/>
        <w:spacing w:beforeAutospacing="0" w:after="150" w:afterAutospacing="0" w:line="390" w:lineRule="atLeast"/>
        <w:ind w:firstLine="420"/>
        <w:jc w:val="both"/>
        <w:rPr>
          <w:rFonts w:ascii="宋体" w:eastAsia="宋体" w:hAnsi="宋体" w:cs="宋体"/>
          <w:color w:val="000000"/>
          <w:sz w:val="27"/>
          <w:szCs w:val="27"/>
        </w:rPr>
      </w:pPr>
    </w:p>
    <w:p w:rsidR="00483E3C" w:rsidRDefault="00483E3C">
      <w:pPr>
        <w:pStyle w:val="a3"/>
        <w:widowControl/>
        <w:spacing w:beforeAutospacing="0" w:after="150" w:afterAutospacing="0" w:line="390" w:lineRule="atLeast"/>
        <w:ind w:firstLine="420"/>
        <w:jc w:val="both"/>
        <w:rPr>
          <w:rFonts w:ascii="宋体" w:eastAsia="宋体" w:hAnsi="宋体" w:cs="宋体"/>
          <w:color w:val="000000"/>
          <w:sz w:val="27"/>
          <w:szCs w:val="27"/>
        </w:rPr>
      </w:pPr>
    </w:p>
    <w:p w:rsidR="00483E3C" w:rsidRPr="00A05D94" w:rsidRDefault="00A25700" w:rsidP="00A05D94">
      <w:pPr>
        <w:pStyle w:val="a3"/>
        <w:widowControl/>
        <w:spacing w:beforeAutospacing="0" w:after="150" w:afterAutospacing="0" w:line="390" w:lineRule="atLeast"/>
        <w:jc w:val="both"/>
        <w:rPr>
          <w:sz w:val="32"/>
          <w:szCs w:val="32"/>
        </w:rPr>
      </w:pPr>
      <w:r w:rsidRPr="00A05D94"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附件</w:t>
      </w:r>
    </w:p>
    <w:p w:rsidR="00483E3C" w:rsidRDefault="00A25700" w:rsidP="00A05D94">
      <w:pPr>
        <w:pStyle w:val="a3"/>
        <w:widowControl/>
        <w:spacing w:beforeAutospacing="0" w:after="150" w:afterAutospacing="0" w:line="390" w:lineRule="atLeast"/>
        <w:jc w:val="center"/>
        <w:rPr>
          <w:rFonts w:ascii="方正小标宋简体" w:eastAsia="方正小标宋简体" w:hAnsi="宋体" w:cs="宋体"/>
          <w:bCs/>
          <w:color w:val="333333"/>
          <w:sz w:val="32"/>
          <w:szCs w:val="32"/>
          <w:shd w:val="clear" w:color="auto" w:fill="FFFFFF"/>
        </w:rPr>
      </w:pPr>
      <w:r w:rsidRPr="00A05D94">
        <w:rPr>
          <w:rFonts w:ascii="方正小标宋简体" w:eastAsia="方正小标宋简体" w:hAnsi="宋体" w:cs="宋体" w:hint="eastAsia"/>
          <w:bCs/>
          <w:color w:val="333333"/>
          <w:sz w:val="32"/>
          <w:szCs w:val="32"/>
          <w:shd w:val="clear" w:color="auto" w:fill="FFFFFF"/>
        </w:rPr>
        <w:t>2023</w:t>
      </w:r>
      <w:r w:rsidRPr="00A05D94">
        <w:rPr>
          <w:rFonts w:ascii="方正小标宋简体" w:eastAsia="方正小标宋简体" w:hAnsi="宋体" w:cs="宋体" w:hint="eastAsia"/>
          <w:bCs/>
          <w:color w:val="333333"/>
          <w:sz w:val="32"/>
          <w:szCs w:val="32"/>
          <w:shd w:val="clear" w:color="auto" w:fill="FFFFFF"/>
        </w:rPr>
        <w:t>年四川省中学物理物理优质课展评拟获奖名单</w:t>
      </w:r>
    </w:p>
    <w:p w:rsidR="00A05D94" w:rsidRPr="00A05D94" w:rsidRDefault="00A05D94" w:rsidP="00A05D94">
      <w:pPr>
        <w:pStyle w:val="a3"/>
        <w:widowControl/>
        <w:spacing w:beforeAutospacing="0" w:afterAutospacing="0" w:line="390" w:lineRule="atLeast"/>
        <w:jc w:val="center"/>
        <w:rPr>
          <w:rFonts w:ascii="楷体_GB2312" w:eastAsia="楷体_GB2312" w:hAnsi="宋体" w:cs="宋体" w:hint="eastAsia"/>
          <w:color w:val="000000"/>
          <w:sz w:val="27"/>
          <w:szCs w:val="27"/>
        </w:rPr>
      </w:pPr>
      <w:r w:rsidRPr="00A05D94">
        <w:rPr>
          <w:rFonts w:ascii="楷体_GB2312" w:eastAsia="楷体_GB2312" w:hAnsi="宋体" w:cs="宋体" w:hint="eastAsia"/>
          <w:bCs/>
          <w:color w:val="333333"/>
          <w:sz w:val="32"/>
          <w:szCs w:val="32"/>
          <w:shd w:val="clear" w:color="auto" w:fill="FFFFFF"/>
        </w:rPr>
        <w:t>初中组</w:t>
      </w:r>
    </w:p>
    <w:tbl>
      <w:tblPr>
        <w:tblW w:w="8196" w:type="dxa"/>
        <w:jc w:val="center"/>
        <w:tblLook w:val="04A0" w:firstRow="1" w:lastRow="0" w:firstColumn="1" w:lastColumn="0" w:noHBand="0" w:noVBand="1"/>
      </w:tblPr>
      <w:tblGrid>
        <w:gridCol w:w="892"/>
        <w:gridCol w:w="1336"/>
        <w:gridCol w:w="2974"/>
        <w:gridCol w:w="1497"/>
        <w:gridCol w:w="1497"/>
      </w:tblGrid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Style w:val="font21"/>
                <w:rFonts w:ascii="宋体" w:eastAsia="宋体" w:hAnsi="宋体" w:hint="default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Style w:val="font21"/>
                <w:rFonts w:ascii="宋体" w:eastAsia="宋体" w:hAnsi="宋体" w:hint="default"/>
                <w:sz w:val="24"/>
                <w:szCs w:val="24"/>
                <w:lang w:bidi="ar"/>
              </w:rPr>
              <w:t>市州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Style w:val="font21"/>
                <w:rFonts w:ascii="宋体" w:eastAsia="宋体" w:hAnsi="宋体" w:hint="default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Style w:val="font21"/>
                <w:rFonts w:ascii="宋体" w:eastAsia="宋体" w:hAnsi="宋体"/>
                <w:sz w:val="24"/>
                <w:szCs w:val="24"/>
                <w:lang w:bidi="ar"/>
              </w:rPr>
              <w:t>授课</w:t>
            </w:r>
            <w:r w:rsidRPr="00A05D94">
              <w:rPr>
                <w:rStyle w:val="font21"/>
                <w:rFonts w:ascii="宋体" w:eastAsia="宋体" w:hAnsi="宋体" w:hint="default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Fonts w:ascii="宋体" w:eastAsia="宋体" w:hAnsi="宋体" w:hint="eastAsia"/>
                <w:b/>
                <w:bCs/>
                <w:sz w:val="24"/>
              </w:rPr>
              <w:t>拟获奖等级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成都市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牛顿第一定律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任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航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眉山市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弹力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李双伶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成都市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二力平衡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张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婷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泸州市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重力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杨明超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甘孜州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二力平衡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张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遂宁市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牛顿第一定律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唐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南充市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牛顿第一定律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李京川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德阳市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重力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钟志豪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广安市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重力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周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内江市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二力平衡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汪锡雨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巴中市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弹力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唐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雅安市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功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蒲存瑶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自贡市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电路的连接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李将平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乐山市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光的反射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李久强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资阳市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浮力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谭昌荣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广元市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分子热运动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唐培鑫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攀枝花市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功率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安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静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声音的特性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刘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彬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眉山市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杠杆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杨璐西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绵阳市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机械效率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唐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静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凉山州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浮力</w:t>
            </w:r>
            <w:bookmarkStart w:id="0" w:name="_GoBack"/>
            <w:bookmarkEnd w:id="0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谢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蕾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达州市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杠杆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李垚龙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A05D94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二等奖</w:t>
            </w:r>
          </w:p>
        </w:tc>
      </w:tr>
    </w:tbl>
    <w:p w:rsidR="00A05D94" w:rsidRPr="00A05D94" w:rsidRDefault="00A05D94" w:rsidP="00A05D94">
      <w:pPr>
        <w:pStyle w:val="a3"/>
        <w:widowControl/>
        <w:spacing w:beforeAutospacing="0" w:afterAutospacing="0" w:line="390" w:lineRule="atLeast"/>
        <w:jc w:val="center"/>
        <w:rPr>
          <w:rFonts w:ascii="楷体_GB2312" w:eastAsia="楷体_GB2312" w:hAnsi="宋体" w:cs="宋体" w:hint="eastAsia"/>
          <w:color w:val="000000"/>
          <w:sz w:val="27"/>
          <w:szCs w:val="27"/>
        </w:rPr>
      </w:pPr>
      <w:r>
        <w:rPr>
          <w:rFonts w:ascii="楷体_GB2312" w:eastAsia="楷体_GB2312" w:hAnsi="宋体" w:cs="宋体" w:hint="eastAsia"/>
          <w:bCs/>
          <w:color w:val="333333"/>
          <w:sz w:val="32"/>
          <w:szCs w:val="32"/>
          <w:shd w:val="clear" w:color="auto" w:fill="FFFFFF"/>
        </w:rPr>
        <w:t>高</w:t>
      </w:r>
      <w:r w:rsidRPr="00A05D94">
        <w:rPr>
          <w:rFonts w:ascii="楷体_GB2312" w:eastAsia="楷体_GB2312" w:hAnsi="宋体" w:cs="宋体" w:hint="eastAsia"/>
          <w:bCs/>
          <w:color w:val="333333"/>
          <w:sz w:val="32"/>
          <w:szCs w:val="32"/>
          <w:shd w:val="clear" w:color="auto" w:fill="FFFFFF"/>
        </w:rPr>
        <w:t>中组</w:t>
      </w:r>
    </w:p>
    <w:tbl>
      <w:tblPr>
        <w:tblW w:w="8196" w:type="dxa"/>
        <w:jc w:val="center"/>
        <w:tblLook w:val="04A0" w:firstRow="1" w:lastRow="0" w:firstColumn="1" w:lastColumn="0" w:noHBand="0" w:noVBand="1"/>
      </w:tblPr>
      <w:tblGrid>
        <w:gridCol w:w="892"/>
        <w:gridCol w:w="1336"/>
        <w:gridCol w:w="2974"/>
        <w:gridCol w:w="1497"/>
        <w:gridCol w:w="1497"/>
      </w:tblGrid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Style w:val="font21"/>
                <w:rFonts w:ascii="宋体" w:eastAsia="宋体" w:hAnsi="宋体" w:hint="default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Style w:val="font21"/>
                <w:rFonts w:ascii="宋体" w:eastAsia="宋体" w:hAnsi="宋体" w:hint="default"/>
                <w:b/>
                <w:bCs/>
                <w:sz w:val="24"/>
                <w:szCs w:val="24"/>
                <w:lang w:bidi="ar"/>
              </w:rPr>
              <w:t>市州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Style w:val="font21"/>
                <w:rFonts w:ascii="宋体" w:eastAsia="宋体" w:hAnsi="宋体" w:hint="default"/>
                <w:b/>
                <w:bCs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Style w:val="font21"/>
                <w:rFonts w:ascii="宋体" w:eastAsia="宋体" w:hAnsi="宋体"/>
                <w:b/>
                <w:bCs/>
                <w:sz w:val="24"/>
                <w:szCs w:val="24"/>
                <w:lang w:bidi="ar"/>
              </w:rPr>
              <w:t>授课</w:t>
            </w:r>
            <w:r w:rsidRPr="00A05D94">
              <w:rPr>
                <w:rStyle w:val="font21"/>
                <w:rFonts w:ascii="宋体" w:eastAsia="宋体" w:hAnsi="宋体" w:hint="default"/>
                <w:b/>
                <w:bCs/>
                <w:sz w:val="24"/>
                <w:szCs w:val="24"/>
                <w:lang w:bidi="ar"/>
              </w:rPr>
              <w:t>教师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b/>
                <w:bCs/>
                <w:color w:val="000000"/>
                <w:sz w:val="24"/>
              </w:rPr>
            </w:pPr>
            <w:r w:rsidRPr="00A05D94">
              <w:rPr>
                <w:rFonts w:ascii="宋体" w:eastAsia="宋体" w:hAnsi="宋体" w:hint="eastAsia"/>
                <w:b/>
                <w:bCs/>
                <w:sz w:val="24"/>
              </w:rPr>
              <w:t>拟获奖等级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成都市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动能 动能定理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陈仓佚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眉山市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机械能守恒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邵彬彬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 w:themeColor="text1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泸州市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安培力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黎琴川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 w:themeColor="text1"/>
                <w:kern w:val="0"/>
                <w:sz w:val="24"/>
                <w:lang w:bidi="ar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眉山市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安培力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何</w:t>
            </w:r>
            <w:r w:rsidRPr="00A05D94">
              <w:rPr>
                <w:rStyle w:val="font31"/>
                <w:rFonts w:ascii="宋体" w:eastAsia="宋体" w:hAnsi="宋体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泉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攀枝花市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动能 动能定理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黄</w:t>
            </w:r>
            <w:r w:rsidRPr="00A05D94">
              <w:rPr>
                <w:rStyle w:val="font31"/>
                <w:rFonts w:ascii="宋体" w:eastAsia="宋体" w:hAnsi="宋体"/>
                <w:color w:val="000000" w:themeColor="text1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翔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 w:themeColor="text1"/>
                <w:kern w:val="0"/>
                <w:sz w:val="24"/>
                <w:lang w:bidi="ar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遂宁市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机械能守恒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任嘉欣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 w:themeColor="text1"/>
                <w:kern w:val="0"/>
                <w:sz w:val="24"/>
                <w:lang w:bidi="ar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南充市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洛伦兹力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color w:val="000000" w:themeColor="text1"/>
                <w:sz w:val="24"/>
                <w:szCs w:val="24"/>
                <w:lang w:bidi="ar"/>
              </w:rPr>
              <w:t>苟丽娟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 w:themeColor="text1"/>
                <w:kern w:val="0"/>
                <w:sz w:val="24"/>
                <w:lang w:bidi="ar"/>
              </w:rPr>
              <w:t>一等奖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巴中市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洛伦兹力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王柏云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宜宾市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安培力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李运敏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绵阳市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机械能守恒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王雅萱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达州市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动能 动能定理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李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红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自贡市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动量定理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杨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力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凉山州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动量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陈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甘孜州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动量定理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但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雷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成都市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机械波的形成与传播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王山茶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德阳市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牛顿第一定律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权钰媚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广安市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动能 动能定理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蔡坤洪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雅安市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机械能守恒定律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张凌凯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广元市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牛顿第一定律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侯青林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资阳市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向心力和向心加速度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何</w:t>
            </w:r>
            <w:r w:rsidRPr="00A05D94">
              <w:rPr>
                <w:rStyle w:val="font31"/>
                <w:rFonts w:ascii="宋体" w:eastAsia="宋体" w:hAnsi="宋体"/>
                <w:sz w:val="24"/>
                <w:szCs w:val="24"/>
                <w:lang w:bidi="ar"/>
              </w:rPr>
              <w:t xml:space="preserve"> </w:t>
            </w: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乐山市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电容器 电容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龚才岱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内江市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动能与动能定理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廖彬宇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A05D94" w:rsidRPr="00A05D94" w:rsidTr="00A05D94">
        <w:trPr>
          <w:trHeight w:val="397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华文仿宋"/>
                <w:color w:val="000000"/>
                <w:sz w:val="24"/>
              </w:rPr>
            </w:pPr>
            <w:r w:rsidRPr="00A05D94">
              <w:rPr>
                <w:rFonts w:ascii="宋体" w:eastAsia="宋体" w:hAnsi="宋体" w:cs="华文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阿坝州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位置 位移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Style w:val="font31"/>
                <w:rFonts w:ascii="宋体" w:eastAsia="宋体" w:hAnsi="宋体" w:hint="default"/>
                <w:sz w:val="24"/>
                <w:szCs w:val="24"/>
                <w:lang w:bidi="ar"/>
              </w:rPr>
              <w:t>郎拉佐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5D94" w:rsidRPr="00A05D94" w:rsidRDefault="00A05D94" w:rsidP="00E568EA">
            <w:pPr>
              <w:widowControl/>
              <w:spacing w:line="280" w:lineRule="exact"/>
              <w:jc w:val="center"/>
              <w:textAlignment w:val="bottom"/>
              <w:rPr>
                <w:rFonts w:ascii="宋体" w:eastAsia="宋体" w:hAnsi="宋体" w:cs="仿宋"/>
                <w:color w:val="000000"/>
                <w:sz w:val="24"/>
              </w:rPr>
            </w:pPr>
            <w:r w:rsidRPr="00A05D94">
              <w:rPr>
                <w:rFonts w:ascii="宋体" w:eastAsia="宋体" w:hAnsi="宋体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</w:tbl>
    <w:p w:rsidR="00A05D94" w:rsidRDefault="00A05D94">
      <w:pPr>
        <w:pStyle w:val="a3"/>
        <w:widowControl/>
        <w:spacing w:beforeAutospacing="0" w:after="150" w:afterAutospacing="0" w:line="390" w:lineRule="atLeast"/>
        <w:ind w:firstLine="420"/>
        <w:jc w:val="both"/>
        <w:rPr>
          <w:rFonts w:ascii="宋体" w:eastAsia="宋体" w:hAnsi="宋体" w:cs="宋体" w:hint="eastAsia"/>
          <w:color w:val="000000"/>
          <w:sz w:val="27"/>
          <w:szCs w:val="27"/>
        </w:rPr>
      </w:pPr>
    </w:p>
    <w:p w:rsidR="00483E3C" w:rsidRDefault="00483E3C">
      <w:pPr>
        <w:pStyle w:val="a3"/>
        <w:widowControl/>
        <w:spacing w:beforeAutospacing="0" w:after="150" w:afterAutospacing="0" w:line="390" w:lineRule="atLeast"/>
        <w:ind w:firstLine="420"/>
        <w:jc w:val="both"/>
        <w:rPr>
          <w:rFonts w:ascii="宋体" w:eastAsia="宋体" w:hAnsi="宋体" w:cs="宋体"/>
          <w:color w:val="000000"/>
          <w:sz w:val="27"/>
          <w:szCs w:val="27"/>
        </w:rPr>
      </w:pPr>
    </w:p>
    <w:p w:rsidR="00483E3C" w:rsidRDefault="00483E3C"/>
    <w:p w:rsidR="00483E3C" w:rsidRDefault="00483E3C"/>
    <w:sectPr w:rsidR="00483E3C" w:rsidSect="00A05D94">
      <w:footerReference w:type="default" r:id="rId6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00" w:rsidRDefault="00A25700" w:rsidP="00A05D94">
      <w:r>
        <w:separator/>
      </w:r>
    </w:p>
  </w:endnote>
  <w:endnote w:type="continuationSeparator" w:id="0">
    <w:p w:rsidR="00A25700" w:rsidRDefault="00A25700" w:rsidP="00A0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446172"/>
      <w:docPartObj>
        <w:docPartGallery w:val="Page Numbers (Bottom of Page)"/>
        <w:docPartUnique/>
      </w:docPartObj>
    </w:sdtPr>
    <w:sdtContent>
      <w:p w:rsidR="00A05D94" w:rsidRDefault="00A05D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5D94">
          <w:rPr>
            <w:noProof/>
            <w:lang w:val="zh-CN"/>
          </w:rPr>
          <w:t>2</w:t>
        </w:r>
        <w:r>
          <w:fldChar w:fldCharType="end"/>
        </w:r>
      </w:p>
    </w:sdtContent>
  </w:sdt>
  <w:p w:rsidR="00A05D94" w:rsidRDefault="00A05D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00" w:rsidRDefault="00A25700" w:rsidP="00A05D94">
      <w:r>
        <w:separator/>
      </w:r>
    </w:p>
  </w:footnote>
  <w:footnote w:type="continuationSeparator" w:id="0">
    <w:p w:rsidR="00A25700" w:rsidRDefault="00A25700" w:rsidP="00A05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WI3MTcxNTBlYmViMzBmNjIzYWM0MzUyMGIwYWUifQ=="/>
  </w:docVars>
  <w:rsids>
    <w:rsidRoot w:val="00483E3C"/>
    <w:rsid w:val="00483E3C"/>
    <w:rsid w:val="00A05D94"/>
    <w:rsid w:val="00A25700"/>
    <w:rsid w:val="19EC4072"/>
    <w:rsid w:val="1EE05AFD"/>
    <w:rsid w:val="282269AC"/>
    <w:rsid w:val="2DE17A35"/>
    <w:rsid w:val="2F982F10"/>
    <w:rsid w:val="3C4F2795"/>
    <w:rsid w:val="418F1BB8"/>
    <w:rsid w:val="5377795C"/>
    <w:rsid w:val="53E67D0C"/>
    <w:rsid w:val="733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65B90"/>
  <w15:docId w15:val="{A93B7A4C-D69E-48D9-B6F5-061B53A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rPr>
      <w:rFonts w:ascii="华文仿宋" w:eastAsia="华文仿宋" w:hAnsi="华文仿宋" w:cs="华文仿宋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paragraph" w:styleId="a4">
    <w:name w:val="header"/>
    <w:basedOn w:val="a"/>
    <w:link w:val="a5"/>
    <w:rsid w:val="00A05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5D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A05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5D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211</Words>
  <Characters>1203</Characters>
  <Application>Microsoft Office Word</Application>
  <DocSecurity>0</DocSecurity>
  <Lines>10</Lines>
  <Paragraphs>2</Paragraphs>
  <ScaleCrop>false</ScaleCrop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LB</cp:lastModifiedBy>
  <cp:revision>2</cp:revision>
  <dcterms:created xsi:type="dcterms:W3CDTF">2021-12-23T05:25:00Z</dcterms:created>
  <dcterms:modified xsi:type="dcterms:W3CDTF">2024-01-07T06:37:00Z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9FF8F394385642CA904BB08BF941198A</vt:lpwstr>
  </property>
</Properties>
</file>